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0BF1" w14:textId="77777777" w:rsidR="00240A7A" w:rsidRDefault="00240A7A" w:rsidP="00D64DCE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Pr="008F0D9B">
        <w:rPr>
          <w:b/>
          <w:iCs/>
          <w:kern w:val="24"/>
        </w:rPr>
        <w:t xml:space="preserve"> </w:t>
      </w:r>
    </w:p>
    <w:p w14:paraId="43C0F5F1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A7ECC6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1335A0C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40A7A" w14:paraId="7583EE24" w14:textId="77777777" w:rsidTr="00A0473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4A5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A620" w14:textId="4F0D3070" w:rsidR="00240A7A" w:rsidRDefault="00134C6C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240A7A" w14:paraId="0CE39667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D715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322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40A7A" w14:paraId="10390B4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A28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800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40A7A" w14:paraId="4F91D506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C88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4EC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40A7A" w14:paraId="7C89A61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31F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3144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40A7A" w14:paraId="201B033C" w14:textId="77777777" w:rsidTr="00A04733">
        <w:trPr>
          <w:trHeight w:hRule="exact" w:val="5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9686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6853" w14:textId="77777777" w:rsidR="00240A7A" w:rsidRPr="00CB457C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 xml:space="preserve">Ochrona przyrody, środowiska geograficznego i krajobrazu </w:t>
            </w:r>
            <w:r w:rsidR="00BB6162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kulturowego w Polsce i regionie</w:t>
            </w:r>
          </w:p>
        </w:tc>
      </w:tr>
      <w:tr w:rsidR="00240A7A" w14:paraId="4F634D9E" w14:textId="77777777" w:rsidTr="00A047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86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B6D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14A</w:t>
            </w:r>
          </w:p>
        </w:tc>
      </w:tr>
      <w:tr w:rsidR="00240A7A" w14:paraId="57144B9F" w14:textId="77777777" w:rsidTr="00A047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7560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A895" w14:textId="77777777" w:rsidR="00240A7A" w:rsidRDefault="00240A7A" w:rsidP="00CB457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(zkw)</w:t>
            </w:r>
          </w:p>
        </w:tc>
      </w:tr>
      <w:tr w:rsidR="00240A7A" w14:paraId="284A940C" w14:textId="77777777" w:rsidTr="00A047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F76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8EF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40A7A" w14:paraId="34EABA1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47C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939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240A7A" w14:paraId="31D1C42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598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60F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40A7A" w14:paraId="64F1914B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505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94E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40A7A" w14:paraId="17513919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D95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ACEF" w14:textId="66094B5E" w:rsidR="00240A7A" w:rsidRDefault="0011391C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  <w:tr w:rsidR="00240A7A" w14:paraId="326ADECD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399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2B74" w14:textId="0D2DEEFD" w:rsidR="00240A7A" w:rsidRDefault="0011391C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48F23A42" w14:textId="77777777" w:rsidR="00240A7A" w:rsidRDefault="00240A7A" w:rsidP="00240A7A"/>
    <w:p w14:paraId="0FB1E360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40A7A" w14:paraId="7508DB48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94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FA6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12579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2B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AE9EBF3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8154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2721E5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38B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F298FE4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084" w14:textId="77777777" w:rsidR="00240A7A" w:rsidRPr="007651F3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98EF4C1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70E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40A7A" w14:paraId="7E2FFC3E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594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105F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F80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3D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79BD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FB37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1F43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ECD6FE" w14:textId="77777777" w:rsidR="00240A7A" w:rsidRDefault="00240A7A" w:rsidP="00240A7A">
      <w:pPr>
        <w:shd w:val="clear" w:color="auto" w:fill="FFFFFF"/>
        <w:jc w:val="both"/>
      </w:pPr>
    </w:p>
    <w:p w14:paraId="46007EE7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C11395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1 - student nabywa wiedzę z zakresu podstaw programowych i prawnych ochrony przyrody oraz sposobów jej praktycznego zastosowania;</w:t>
      </w:r>
    </w:p>
    <w:p w14:paraId="5BD174C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79DCA6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2 - student potrafi opisać podstawowe pojęcia i procesy z zakresu ekologii</w:t>
      </w:r>
    </w:p>
    <w:p w14:paraId="1712846E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6F254F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 xml:space="preserve">C 3 - student zdobywa podstawowe praktyczne umiejętności z zakresu ochrony wartości kulturowych i form turystyki sprzyjającej zrównoważonemu użytkowaniu środowiska </w:t>
      </w:r>
    </w:p>
    <w:p w14:paraId="0EF72E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B16714" w14:textId="77777777" w:rsidR="00240A7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FCC41DC" w14:textId="77777777" w:rsidR="00CB457C" w:rsidRPr="00A325BA" w:rsidRDefault="00CB457C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0755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znajomość geografii w zakresie szkoły średniej;</w:t>
      </w:r>
    </w:p>
    <w:p w14:paraId="06628C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wiedza z zakresu ochrony środowiska.</w:t>
      </w:r>
    </w:p>
    <w:p w14:paraId="0DAF421F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788688B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</w:rPr>
      </w:pPr>
    </w:p>
    <w:p w14:paraId="671F68B2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40A7A" w:rsidRPr="00E151B8" w14:paraId="490767C0" w14:textId="77777777" w:rsidTr="00A04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6A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AC4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B6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40A7A" w:rsidRPr="00E151B8" w14:paraId="1087614F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19A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DA88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ochrony przyrody, środowiska geograficznego i krajobrazu kulturowego w Polsce i regionie ukierunkowaną na praktyczne zastosowanie w turystyce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7C7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40A7A" w:rsidRPr="00E151B8" w14:paraId="51F86A56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E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EFE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wiedzę o instytucjach</w:t>
            </w:r>
            <w:r w:rsidR="00D64D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zajmujących się ochroną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przyrody, ich funkcjonowaniu, celach i organizacji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A00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40A7A" w:rsidRPr="00E151B8" w14:paraId="0DC538F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42C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B3F7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 podstawy prawne ochrony przyrody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DA0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40A7A" w:rsidRPr="00E151B8" w14:paraId="4A90EE8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7AE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5DC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posługiwać się literaturą i wykorzystać ją do zapoznania się z odpowiednią tematyką</w:t>
            </w:r>
            <w:r w:rsid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napisania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08D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7C"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5769AFAB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E47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9101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przygotować </w:t>
            </w:r>
            <w:r w:rsidRPr="00CB45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wystąpienia ustne 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dobierając odpowiednią literaturę i najważniejsze akty prawne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328" w14:textId="77777777" w:rsidR="00240A7A" w:rsidRPr="00CB457C" w:rsidRDefault="00240A7A" w:rsidP="00CB45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210F11B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0A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0906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powiązań środowiska przyrodniczego, geograficznego i krajobrazu kulturowego z tradycją historyczną.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21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40A7A" w:rsidRPr="00E151B8" w14:paraId="6DF4CE5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1F9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5924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postawę odpowiedzialności za zachowanie walorów przyrodniczych, środowiska geograficznego i krajobrazu kulturowego w Polsce i regionie.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94E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639D8FF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</w:rPr>
      </w:pPr>
    </w:p>
    <w:p w14:paraId="2EA8C9F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C594E18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2915B3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085CC9C" w14:textId="77777777" w:rsidR="00240A7A" w:rsidRDefault="00CB457C" w:rsidP="00CB45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8074B6B" w14:textId="77777777" w:rsidR="00CB457C" w:rsidRPr="00CB457C" w:rsidRDefault="00CB457C" w:rsidP="00CB457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40A7A" w:rsidRPr="00CB457C" w14:paraId="070701E9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446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F8E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E63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40A7A" w:rsidRPr="00CB457C" w14:paraId="2EE31DB7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FC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24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Podstawowe akty prawne ochrony środowiska.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91E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460D9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C44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C17A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Formy ochrony przyrody:</w:t>
            </w:r>
          </w:p>
          <w:p w14:paraId="63351054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Narodowe</w:t>
            </w:r>
          </w:p>
          <w:p w14:paraId="05C04A66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</w:p>
          <w:p w14:paraId="3CF2E367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Obszary Chronionego Krajobrazu</w:t>
            </w:r>
          </w:p>
          <w:p w14:paraId="4D0AB0AC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Otuliny</w:t>
            </w:r>
          </w:p>
          <w:p w14:paraId="2E28908D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Rezerwaty przyrody i ich rodzaje</w:t>
            </w:r>
          </w:p>
          <w:p w14:paraId="653E316F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Pomniki przyrody</w:t>
            </w:r>
          </w:p>
          <w:p w14:paraId="1DFB62B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Użytki ekologiczne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D5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2454205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E9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D0D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Ochrona krajobrazu kulturowego, jej podstawy prawne i praktyka.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A7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7A" w:rsidRPr="00CB457C" w14:paraId="64155A90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7AC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10A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ruchu turystycznego na obszarach chronionych i w lasach.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301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2762DFB8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245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42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Inne formy ochrony przyrody. Walory poznawcze zabytkowych parków, arboretów i ogrodów dendrologicznych. Polskie pomniki historii.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C05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0CAD4D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C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FFDF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sporządzenia wniosku o przyznanie środków na realizację projektu związanego z o</w:t>
            </w:r>
            <w:r w:rsidRPr="00CB457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chroną przyrody, środowiska geograficznego i krajobrazu kulturowego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4B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68B5B7C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29A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EA5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F8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E575184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DEE5B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00201A4B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40A7A" w:rsidRPr="00CB457C" w14:paraId="21F6179B" w14:textId="77777777" w:rsidTr="00A047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D5D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6E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40A7A" w:rsidRPr="00CB457C" w14:paraId="22E65D0C" w14:textId="77777777" w:rsidTr="00A0473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69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80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06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D7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F93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F39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CE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45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240A7A" w:rsidRPr="00CB457C" w14:paraId="683E8FE4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568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13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C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0CD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1DC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F8F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F2D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385D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A34298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048B12D2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36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BCF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4CA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4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94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85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E11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30F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DB7F051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4442AC8F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A90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47D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A6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A5F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8A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D5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6E2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BD8F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FCADB1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240A7A" w:rsidRPr="00CB457C" w14:paraId="2E17609D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C9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E4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309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6D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FF2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604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521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357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34F7E7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</w:tc>
      </w:tr>
      <w:tr w:rsidR="00240A7A" w:rsidRPr="00CB457C" w14:paraId="0331032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F1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A62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EF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B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149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88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AAB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20F1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FEC92D1" w14:textId="77777777" w:rsidR="003845B3" w:rsidRPr="00CB457C" w:rsidRDefault="003845B3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61C950E3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240A7A" w:rsidRPr="00CB457C" w14:paraId="2E0740D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140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3BB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7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3B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B26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590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8D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FD37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C5F0DB5" w14:textId="77777777" w:rsidR="003845B3" w:rsidRPr="00CB457C" w:rsidRDefault="003845B3" w:rsidP="003845B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259DB3C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74E9C77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4DD57BD0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40A7A" w:rsidRPr="00CB457C" w14:paraId="1398FB90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BA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1A3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40A7A" w:rsidRPr="00CB457C" w14:paraId="6426CCC3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8AA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BE49" w14:textId="77777777" w:rsidR="00240A7A" w:rsidRPr="00CB457C" w:rsidRDefault="00CB457C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3F8A314D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92365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B457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B3C23AB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p w14:paraId="1D310C19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7DA9DEA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40A7A" w:rsidRPr="00CB457C" w14:paraId="2CD537E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19D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CB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CB457C" w:rsidRPr="00CB457C" w14:paraId="15E1ECFE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A48B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1E5E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240A7A" w:rsidRPr="00CB457C" w14:paraId="62CF3FCA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94E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55F4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240A7A" w:rsidRPr="00CB457C" w14:paraId="2F11ED5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38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880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845B3" w:rsidRPr="00CB457C" w14:paraId="79A73F29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D8D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6478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02EF392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42DC44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B3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40A7A" w:rsidRPr="003845B3" w14:paraId="25C1C735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E755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7E6B" w14:textId="77777777" w:rsidR="00240A7A" w:rsidRPr="003845B3" w:rsidRDefault="00240A7A" w:rsidP="0038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 podstawie średniej ważonej 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1+F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6040B4E" w14:textId="77777777" w:rsidR="00240A7A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327B04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A60D77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5F4CDE" w14:textId="77777777" w:rsidR="003845B3" w:rsidRP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14DB29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3845B3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222866C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40A7A" w:rsidRPr="00E151B8" w14:paraId="1144E61D" w14:textId="77777777" w:rsidTr="00A0473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FB7A39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lastRenderedPageBreak/>
              <w:t>Sym</w:t>
            </w:r>
          </w:p>
          <w:p w14:paraId="048C8A58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F6D7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484D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7106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DA79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034F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240A7A" w:rsidRPr="00E151B8" w14:paraId="3BB0EFBA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960B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7E54DD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C40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chociaż z pewnymi nieścisłościami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AE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A99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Zna na dobrym poziomie najważniejsze, pojęcia i zagadnienia.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E3B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Na dobrym poziomie zna najważniejsze, pojęcia i zagadnienia. W niektórych zagadnieniach posiada wiedzę wykraczającą zdecydowanie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BA59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bardzo dobrym poziomie wiedzę  faktograficzną z zakresu ochrony przyrody, środowiska geograficznego i krajobrazu kulturowego.  Na dobrym poziomie zna najważniejsze, pojęcia i zagadnienia. W większości zagadnień posiada wiedzę wykraczającą zdecydowanie poza poziom podstawowy.</w:t>
            </w:r>
          </w:p>
        </w:tc>
      </w:tr>
      <w:tr w:rsidR="00240A7A" w:rsidRPr="00E151B8" w14:paraId="4DFDCB02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951B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U_01;</w:t>
            </w:r>
          </w:p>
          <w:p w14:paraId="5509DAD0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761C4BA1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592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podstawową literaturą oraz dokumentami z zakresu ochrony przyrody, środowiska geograficznego i krajobrazu kulturowego. Potrafi wykonać jedynie uproszczoną analizę i prezentację danych; potrafi wskazać jedynie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C63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umiejętności posługiwania się podstawową literaturą oraz dokumentami z zakresu ochrony przyrody, środowiska geograficznego i krajobrazu kulturowego. Potrafi wykonać analizę i prezentację danych. Potrafi wskazać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5F5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podstawową literaturą oraz dokumentami z zakresu ochrony przyrody, środowiska geograficznego i krajobrazu kulturowego. Potrafi wykonać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206B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41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bardzo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przedmiotu..</w:t>
            </w:r>
          </w:p>
        </w:tc>
      </w:tr>
      <w:tr w:rsidR="00240A7A" w:rsidRPr="00E151B8" w14:paraId="22567DC5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E318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K_01;</w:t>
            </w:r>
          </w:p>
          <w:p w14:paraId="7251E1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4A493254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A8BD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4DE6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587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3E0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4A9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ich form ochrony i procesów wpływających na środowisko przyrodnicze, geograficzne i kulturowe. Ma szacunek zarówno dla tych form środowiska i wolę walki o ich zachowanie.</w:t>
            </w:r>
          </w:p>
        </w:tc>
      </w:tr>
    </w:tbl>
    <w:p w14:paraId="6B23B765" w14:textId="77777777" w:rsidR="00240A7A" w:rsidRDefault="00240A7A" w:rsidP="00240A7A">
      <w:pPr>
        <w:shd w:val="clear" w:color="auto" w:fill="FFFFFF"/>
        <w:jc w:val="both"/>
      </w:pPr>
    </w:p>
    <w:p w14:paraId="543F8CC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2509C96D" w14:textId="77777777" w:rsid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381277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t>Cabaj W., Kruczek Z.</w:t>
      </w:r>
      <w:r w:rsidRPr="003845B3">
        <w:rPr>
          <w:i/>
        </w:rPr>
        <w:t xml:space="preserve">, Podstawy geografii turystycznej, </w:t>
      </w:r>
      <w:r w:rsidRPr="003845B3">
        <w:t>Kraków 2009.</w:t>
      </w:r>
    </w:p>
    <w:p w14:paraId="0CD434BC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Gruszecki K., </w:t>
      </w:r>
      <w:r w:rsidRPr="003845B3">
        <w:rPr>
          <w:i/>
        </w:rPr>
        <w:t>Ustawa o ochronie przyrody</w:t>
      </w:r>
      <w:r w:rsidRPr="003845B3">
        <w:t>, Kraków 2005.</w:t>
      </w:r>
    </w:p>
    <w:p w14:paraId="43F7D9B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Księga przyrodniczo-krajoznawcza Polski. Ilustrowana encyklopedia tematyczna, </w:t>
      </w:r>
      <w:r w:rsidRPr="003845B3">
        <w:t>Publicat 2007.</w:t>
      </w:r>
    </w:p>
    <w:p w14:paraId="16688EB6" w14:textId="77777777" w:rsidR="00240A7A" w:rsidRDefault="00240A7A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Mydel R., </w:t>
      </w:r>
      <w:r w:rsidRPr="00D64DCE">
        <w:rPr>
          <w:i/>
        </w:rPr>
        <w:t>Atlas Polski</w:t>
      </w:r>
      <w:r w:rsidRPr="003845B3">
        <w:t>, t. 1-3, Kraków 2001.</w:t>
      </w:r>
    </w:p>
    <w:p w14:paraId="4437A34D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Obszary chronione województwa podkarpackiego, </w:t>
      </w:r>
      <w:r w:rsidRPr="003845B3">
        <w:t>red. K. Staszewski, J. Szarek, Pro Carpathia.</w:t>
      </w:r>
    </w:p>
    <w:p w14:paraId="258089E1" w14:textId="77777777" w:rsidR="00D64DCE" w:rsidRPr="003845B3" w:rsidRDefault="00D64DCE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D64DCE">
        <w:rPr>
          <w:i/>
        </w:rPr>
        <w:t>Podróżowanie w Karpaty wczoraj i dziś</w:t>
      </w:r>
      <w:r>
        <w:t xml:space="preserve">, red. A. Sroki, Kraków 2009. </w:t>
      </w:r>
    </w:p>
    <w:p w14:paraId="4F364C76" w14:textId="77777777" w:rsidR="00240A7A" w:rsidRPr="003845B3" w:rsidRDefault="00240A7A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>Turystyka zrównoważona i ekoturystyka</w:t>
      </w:r>
      <w:r w:rsidRPr="003845B3">
        <w:t>, red. A. Gontowt-Jeziorska, J. Śledzińska, wyd. PTTK.</w:t>
      </w:r>
    </w:p>
    <w:p w14:paraId="71202EE5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B3F3D6" w14:textId="77777777" w:rsidR="003845B3" w:rsidRP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9E4144" w14:textId="77777777" w:rsidR="00240A7A" w:rsidRDefault="00240A7A" w:rsidP="00240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63AB688" w14:textId="77777777" w:rsidR="003845B3" w:rsidRDefault="003845B3" w:rsidP="00240A7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40A7A" w14:paraId="7E2D6AA0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374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64B7226" w14:textId="77777777" w:rsidR="00240A7A" w:rsidRDefault="00240A7A" w:rsidP="00A0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C1DF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45F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01169FB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73B7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E96E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F26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40A7A" w14:paraId="3E639AF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7D14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32F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319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D529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40A7A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553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31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A7A" w14:paraId="328DFA8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DDA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74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F8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BAB7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0069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6E6C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40A7A" w14:paraId="0310C2A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F57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9E7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F29B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E0B4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1C4D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97A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40A7A" w14:paraId="3A063D4B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75B5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6FF5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D4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C20A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E036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44A5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A7A" w14:paraId="6C083793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2770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A837" w14:textId="77777777" w:rsidR="00240A7A" w:rsidRPr="001434F5" w:rsidRDefault="00240A7A" w:rsidP="00A04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061F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995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B2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752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4, F5</w:t>
            </w:r>
          </w:p>
        </w:tc>
      </w:tr>
      <w:tr w:rsidR="00240A7A" w14:paraId="3C7C71C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FD8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4ED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C6E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7CBB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E75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443B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F4, F5</w:t>
            </w:r>
          </w:p>
        </w:tc>
      </w:tr>
    </w:tbl>
    <w:p w14:paraId="0D260A82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76DD29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40A7A" w14:paraId="0D2EC43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37D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7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40A7A" w14:paraId="01A96DB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25E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E44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15DB1FEB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BB3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6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40A7A" w14:paraId="39A619A3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3E0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3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E8C36B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54A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39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B8D963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3C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CE9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6539B3F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165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2D2A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4DE318F7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8472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AF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240A7A" w14:paraId="15F3A4C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92A6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B8C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639273D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FF8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598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01180322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FD7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286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5F790F94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E66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A7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DF77AD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8FA9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19A4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240A7A" w14:paraId="2EFBBB3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C19A" w14:textId="77777777" w:rsidR="00240A7A" w:rsidRDefault="00240A7A" w:rsidP="00A0473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2AED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240A7A" w14:paraId="07A34EFD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DCD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C06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40A7A" w14:paraId="55F021D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C2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F81" w14:textId="77777777" w:rsidR="00240A7A" w:rsidRDefault="003845B3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D64DC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5E258FB6" w14:textId="77777777" w:rsidTr="00A0473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FC4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5B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2070EFC" w14:textId="77777777" w:rsidR="00240A7A" w:rsidRDefault="00240A7A" w:rsidP="00240A7A">
      <w:pPr>
        <w:shd w:val="clear" w:color="auto" w:fill="FFFFFF"/>
        <w:ind w:firstLine="720"/>
        <w:jc w:val="both"/>
      </w:pPr>
    </w:p>
    <w:p w14:paraId="43D6B988" w14:textId="77777777" w:rsidR="00240A7A" w:rsidRDefault="00240A7A" w:rsidP="00240A7A">
      <w:pPr>
        <w:shd w:val="clear" w:color="auto" w:fill="FFFFFF"/>
        <w:jc w:val="both"/>
      </w:pPr>
    </w:p>
    <w:p w14:paraId="1F986409" w14:textId="77777777" w:rsidR="00240A7A" w:rsidRDefault="00240A7A" w:rsidP="00240A7A">
      <w:pPr>
        <w:shd w:val="clear" w:color="auto" w:fill="FFFFFF"/>
        <w:jc w:val="both"/>
      </w:pPr>
    </w:p>
    <w:p w14:paraId="344267A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28EC528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3F1D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AE6094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00A5F" w14:textId="6454CA75" w:rsidR="00FF4B5E" w:rsidRDefault="0011391C" w:rsidP="00FF4B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mgr Bartłomiej Marczyk</w:t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A2063B">
        <w:rPr>
          <w:rFonts w:ascii="Times New Roman" w:hAnsi="Times New Roman" w:cs="Times New Roman"/>
          <w:sz w:val="24"/>
          <w:szCs w:val="24"/>
        </w:rPr>
        <w:t>dr Andrzej Kawecki</w:t>
      </w:r>
    </w:p>
    <w:p w14:paraId="1A9A9CEE" w14:textId="77777777" w:rsidR="00240A7A" w:rsidRPr="00FF4B5E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71D1D1F" w14:textId="30972D95" w:rsidR="00240A7A" w:rsidRDefault="00240A7A" w:rsidP="00240A7A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D3EAE">
        <w:rPr>
          <w:rFonts w:ascii="Times New Roman" w:hAnsi="Times New Roman" w:cs="Times New Roman"/>
          <w:sz w:val="24"/>
          <w:szCs w:val="24"/>
        </w:rPr>
        <w:t>30</w:t>
      </w:r>
      <w:r w:rsidR="00D64DC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845B3">
        <w:rPr>
          <w:rFonts w:ascii="Times New Roman" w:hAnsi="Times New Roman" w:cs="Times New Roman"/>
          <w:sz w:val="24"/>
          <w:szCs w:val="24"/>
        </w:rPr>
        <w:t>20</w:t>
      </w:r>
      <w:r w:rsidR="005D3EAE">
        <w:rPr>
          <w:rFonts w:ascii="Times New Roman" w:hAnsi="Times New Roman" w:cs="Times New Roman"/>
          <w:sz w:val="24"/>
          <w:szCs w:val="24"/>
        </w:rPr>
        <w:t>2</w:t>
      </w:r>
      <w:r w:rsidR="00A2063B">
        <w:rPr>
          <w:rFonts w:ascii="Times New Roman" w:hAnsi="Times New Roman" w:cs="Times New Roman"/>
          <w:sz w:val="24"/>
          <w:szCs w:val="24"/>
        </w:rPr>
        <w:t>2</w:t>
      </w:r>
      <w:r w:rsidR="003845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31091" w14:textId="77777777" w:rsidR="00E1249E" w:rsidRDefault="00E1249E"/>
    <w:sectPr w:rsidR="00E1249E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EE0A" w14:textId="77777777" w:rsidR="00A12280" w:rsidRDefault="00A12280" w:rsidP="00DB7A42">
      <w:r>
        <w:separator/>
      </w:r>
    </w:p>
  </w:endnote>
  <w:endnote w:type="continuationSeparator" w:id="0">
    <w:p w14:paraId="27BD2BBF" w14:textId="77777777" w:rsidR="00A12280" w:rsidRDefault="00A12280" w:rsidP="00D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5"/>
      <w:docPartObj>
        <w:docPartGallery w:val="Page Numbers (Bottom of Page)"/>
        <w:docPartUnique/>
      </w:docPartObj>
    </w:sdtPr>
    <w:sdtContent>
      <w:p w14:paraId="0F76D7C7" w14:textId="77777777" w:rsidR="00DB7A42" w:rsidRDefault="009A1B80">
        <w:pPr>
          <w:pStyle w:val="Stopka"/>
          <w:jc w:val="right"/>
        </w:pPr>
        <w:r>
          <w:rPr>
            <w:noProof/>
          </w:rPr>
          <w:fldChar w:fldCharType="begin"/>
        </w:r>
        <w:r w:rsidR="00E47E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B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40B359" w14:textId="77777777" w:rsidR="00DB7A42" w:rsidRDefault="00DB7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5D7A" w14:textId="77777777" w:rsidR="00A12280" w:rsidRDefault="00A12280" w:rsidP="00DB7A42">
      <w:r>
        <w:separator/>
      </w:r>
    </w:p>
  </w:footnote>
  <w:footnote w:type="continuationSeparator" w:id="0">
    <w:p w14:paraId="3A55B3E3" w14:textId="77777777" w:rsidR="00A12280" w:rsidRDefault="00A12280" w:rsidP="00DB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E292C11"/>
    <w:multiLevelType w:val="hybridMultilevel"/>
    <w:tmpl w:val="EAA6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83170646">
    <w:abstractNumId w:val="0"/>
  </w:num>
  <w:num w:numId="2" w16cid:durableId="1687177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7A"/>
    <w:rsid w:val="0011391C"/>
    <w:rsid w:val="00134C6C"/>
    <w:rsid w:val="00240A7A"/>
    <w:rsid w:val="00301271"/>
    <w:rsid w:val="003845B3"/>
    <w:rsid w:val="005D3EAE"/>
    <w:rsid w:val="00613C1F"/>
    <w:rsid w:val="006705EF"/>
    <w:rsid w:val="008326BF"/>
    <w:rsid w:val="00992179"/>
    <w:rsid w:val="009A1B80"/>
    <w:rsid w:val="00A12280"/>
    <w:rsid w:val="00A2063B"/>
    <w:rsid w:val="00A361FE"/>
    <w:rsid w:val="00BB6162"/>
    <w:rsid w:val="00CB457C"/>
    <w:rsid w:val="00CC5675"/>
    <w:rsid w:val="00D64DCE"/>
    <w:rsid w:val="00DB7A42"/>
    <w:rsid w:val="00E1249E"/>
    <w:rsid w:val="00E47E90"/>
    <w:rsid w:val="00FB068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760B"/>
  <w15:docId w15:val="{CCB2C86E-58BE-44DC-8E6E-91EDCD6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0A7A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A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A4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7A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Elżbieta Dybek</cp:lastModifiedBy>
  <cp:revision>16</cp:revision>
  <cp:lastPrinted>2019-09-08T12:33:00Z</cp:lastPrinted>
  <dcterms:created xsi:type="dcterms:W3CDTF">2019-08-25T23:10:00Z</dcterms:created>
  <dcterms:modified xsi:type="dcterms:W3CDTF">2022-10-19T15:30:00Z</dcterms:modified>
</cp:coreProperties>
</file>