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0BF1" w14:textId="77777777" w:rsidR="00240A7A" w:rsidRDefault="00240A7A" w:rsidP="00D64DCE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Pr="008F0D9B">
        <w:rPr>
          <w:b/>
          <w:iCs/>
          <w:kern w:val="24"/>
        </w:rPr>
        <w:t xml:space="preserve"> </w:t>
      </w:r>
    </w:p>
    <w:p w14:paraId="43C0F5F1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5CA7ECC6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1335A0C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240A7A" w14:paraId="7583EE24" w14:textId="77777777" w:rsidTr="00A0473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4A57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A620" w14:textId="26175451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</w:t>
            </w:r>
            <w:r w:rsidR="005D3EA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240A7A" w14:paraId="0CE39667" w14:textId="77777777" w:rsidTr="00A047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D715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3225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240A7A" w14:paraId="10390B46" w14:textId="77777777" w:rsidTr="00A047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DA28C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8005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240A7A" w14:paraId="4F91D506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22C88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4EC5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240A7A" w14:paraId="7C89A616" w14:textId="77777777" w:rsidTr="00A047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631F4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3144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240A7A" w14:paraId="201B033C" w14:textId="77777777" w:rsidTr="00A04733">
        <w:trPr>
          <w:trHeight w:hRule="exact" w:val="57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9686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6853" w14:textId="77777777" w:rsidR="00240A7A" w:rsidRPr="00CB457C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b/>
                <w:iCs/>
                <w:kern w:val="24"/>
                <w:sz w:val="22"/>
                <w:szCs w:val="22"/>
              </w:rPr>
              <w:t xml:space="preserve">Ochrona przyrody, środowiska geograficznego i krajobrazu </w:t>
            </w:r>
            <w:r w:rsidR="00BB6162">
              <w:rPr>
                <w:rFonts w:ascii="Times New Roman" w:hAnsi="Times New Roman" w:cs="Times New Roman"/>
                <w:b/>
                <w:iCs/>
                <w:kern w:val="24"/>
                <w:sz w:val="22"/>
                <w:szCs w:val="22"/>
              </w:rPr>
              <w:t>kulturowego w Polsce i regionie</w:t>
            </w:r>
          </w:p>
        </w:tc>
      </w:tr>
      <w:tr w:rsidR="00240A7A" w14:paraId="4F634D9E" w14:textId="77777777" w:rsidTr="00A0473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C86C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0B6D9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14A</w:t>
            </w:r>
          </w:p>
        </w:tc>
      </w:tr>
      <w:tr w:rsidR="00240A7A" w14:paraId="57144B9F" w14:textId="77777777" w:rsidTr="00A0473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7560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A895" w14:textId="77777777" w:rsidR="00240A7A" w:rsidRDefault="00240A7A" w:rsidP="00CB457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(zkw)</w:t>
            </w:r>
          </w:p>
        </w:tc>
      </w:tr>
      <w:tr w:rsidR="00240A7A" w14:paraId="284A940C" w14:textId="77777777" w:rsidTr="00A0473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5F764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8EFF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240A7A" w14:paraId="34EABA1A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E47CE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9390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1</w:t>
            </w:r>
          </w:p>
        </w:tc>
      </w:tr>
      <w:tr w:rsidR="00240A7A" w14:paraId="31D1C42A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25987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60F8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240A7A" w14:paraId="64F1914B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F5054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94E2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240A7A" w14:paraId="17513919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FD95E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2ACEF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 </w:t>
            </w:r>
          </w:p>
        </w:tc>
      </w:tr>
      <w:tr w:rsidR="00240A7A" w14:paraId="326ADECD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399E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2B74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14:paraId="48F23A42" w14:textId="77777777" w:rsidR="00240A7A" w:rsidRDefault="00240A7A" w:rsidP="00240A7A"/>
    <w:p w14:paraId="0FB1E360" w14:textId="77777777" w:rsidR="00240A7A" w:rsidRDefault="00240A7A" w:rsidP="00240A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40A7A" w14:paraId="7508DB48" w14:textId="77777777" w:rsidTr="00A047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94D8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FA6E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112579C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7A2B6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AE9EBF3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8154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02721E5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C38BE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F298FE4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E084" w14:textId="77777777" w:rsidR="00240A7A" w:rsidRPr="007651F3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98EF4C1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70EC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240A7A" w14:paraId="7E2FFC3E" w14:textId="77777777" w:rsidTr="00A047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15948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105F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F809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3DD8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79BD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FB37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1F43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1ECD6FE" w14:textId="77777777" w:rsidR="00240A7A" w:rsidRDefault="00240A7A" w:rsidP="00240A7A">
      <w:pPr>
        <w:shd w:val="clear" w:color="auto" w:fill="FFFFFF"/>
        <w:jc w:val="both"/>
      </w:pPr>
    </w:p>
    <w:p w14:paraId="46007EE7" w14:textId="77777777" w:rsidR="00240A7A" w:rsidRDefault="00240A7A" w:rsidP="00240A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C113957" w14:textId="77777777"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>C 1 - student nabywa wiedzę z zakresu podstaw programowych i prawnych ochrony przyrody oraz sposobów jej praktycznego zastosowania;</w:t>
      </w:r>
    </w:p>
    <w:p w14:paraId="5BD174C7" w14:textId="77777777"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D79DCA6" w14:textId="77777777"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>C 2 - student potrafi opisać podstawowe pojęcia i procesy z zakresu ekologii</w:t>
      </w:r>
    </w:p>
    <w:p w14:paraId="1712846E" w14:textId="77777777"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C6F254F" w14:textId="77777777"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 xml:space="preserve">C 3 - student zdobywa podstawowe praktyczne umiejętności z zakresu ochrony wartości kulturowych i form turystyki sprzyjającej zrównoważonemu użytkowaniu środowiska </w:t>
      </w:r>
    </w:p>
    <w:p w14:paraId="0EF72E21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BB16714" w14:textId="77777777" w:rsidR="00240A7A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1FCC41DC" w14:textId="77777777" w:rsidR="00CB457C" w:rsidRPr="00A325BA" w:rsidRDefault="00CB457C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A07555B" w14:textId="77777777" w:rsidR="00240A7A" w:rsidRPr="00CB457C" w:rsidRDefault="00240A7A" w:rsidP="00240A7A">
      <w:pPr>
        <w:widowControl/>
        <w:suppressAutoHyphens w:val="0"/>
        <w:autoSpaceDE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457C">
        <w:rPr>
          <w:rFonts w:ascii="Times New Roman" w:hAnsi="Times New Roman" w:cs="Times New Roman"/>
          <w:sz w:val="24"/>
          <w:szCs w:val="24"/>
          <w:lang w:eastAsia="en-US"/>
        </w:rPr>
        <w:t>-Podstawowa znajomość geografii w zakresie szkoły średniej;</w:t>
      </w:r>
    </w:p>
    <w:p w14:paraId="06628C5B" w14:textId="77777777" w:rsidR="00240A7A" w:rsidRPr="00CB457C" w:rsidRDefault="00240A7A" w:rsidP="00240A7A">
      <w:pPr>
        <w:widowControl/>
        <w:suppressAutoHyphens w:val="0"/>
        <w:autoSpaceDE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457C">
        <w:rPr>
          <w:rFonts w:ascii="Times New Roman" w:hAnsi="Times New Roman" w:cs="Times New Roman"/>
          <w:sz w:val="24"/>
          <w:szCs w:val="24"/>
          <w:lang w:eastAsia="en-US"/>
        </w:rPr>
        <w:t>-Podstawowa wiedza z zakresu ochrony środowiska.</w:t>
      </w:r>
    </w:p>
    <w:p w14:paraId="0DAF421F" w14:textId="77777777" w:rsidR="00240A7A" w:rsidRPr="00CB457C" w:rsidRDefault="00240A7A" w:rsidP="00240A7A">
      <w:pPr>
        <w:widowControl/>
        <w:suppressAutoHyphens w:val="0"/>
        <w:autoSpaceDE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457C">
        <w:rPr>
          <w:rFonts w:ascii="Times New Roman" w:hAnsi="Times New Roman" w:cs="Times New Roman"/>
          <w:sz w:val="24"/>
          <w:szCs w:val="24"/>
          <w:lang w:eastAsia="en-US"/>
        </w:rPr>
        <w:t>-Średniozaawansowane umiejętności w zakresie programu Word;</w:t>
      </w:r>
    </w:p>
    <w:p w14:paraId="1788688B" w14:textId="77777777" w:rsidR="00240A7A" w:rsidRPr="00A325BA" w:rsidRDefault="00240A7A" w:rsidP="00240A7A">
      <w:pPr>
        <w:pStyle w:val="Bezodstpw"/>
        <w:rPr>
          <w:rFonts w:ascii="Times New Roman" w:hAnsi="Times New Roman" w:cs="Times New Roman"/>
        </w:rPr>
      </w:pPr>
    </w:p>
    <w:p w14:paraId="671F68B2" w14:textId="77777777" w:rsidR="00240A7A" w:rsidRPr="00A325BA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240A7A" w:rsidRPr="00E151B8" w14:paraId="490767C0" w14:textId="77777777" w:rsidTr="00A04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06A7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0AC4D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B66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40A7A" w:rsidRPr="00E151B8" w14:paraId="1087614F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19A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DA88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uporządkowaną wiedzę z zakresu ochrony przyrody, środowiska geograficznego i krajobrazu kulturowego w Polsce i regionie ukierunkowaną na praktyczne zastosowanie w turystyce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7C7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40A7A" w:rsidRPr="00E151B8" w14:paraId="51F86A56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CCE2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2EFE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wiedzę o instytucjach</w:t>
            </w:r>
            <w:r w:rsidR="00D64D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zajmujących się ochroną</w:t>
            </w: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przyrody, ich funkcjonowaniu, celach i organizacji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A00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40A7A" w:rsidRPr="00E151B8" w14:paraId="0DC538F3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42C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1B3F7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 podstawy prawne ochrony przyrody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DA0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240A7A" w:rsidRPr="00E151B8" w14:paraId="4A90EE83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67AEC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95DC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posługiwać się literaturą i wykorzystać ją do zapoznania się z odpowiednią tematyką</w:t>
            </w:r>
            <w:r w:rsid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napisania pracy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08DE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  <w:r w:rsidR="00CB4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57C" w:rsidRPr="00CB457C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CB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0A7A" w:rsidRPr="00E151B8" w14:paraId="5769AFAB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AE47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9101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przygotować </w:t>
            </w:r>
            <w:r w:rsidRPr="00CB457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wystąpienia ustne </w:t>
            </w: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dobierając odpowiednią literaturę i najważniejsze akty prawne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C328" w14:textId="77777777" w:rsidR="00240A7A" w:rsidRPr="00CB457C" w:rsidRDefault="00240A7A" w:rsidP="00CB45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CB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0A7A" w:rsidRPr="00E151B8" w14:paraId="210F11BC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20A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0906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powiązań środowiska przyrodniczego, geograficznego i krajobrazu kulturowego z tradycją historyczną.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214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40A7A" w:rsidRPr="00E151B8" w14:paraId="6DF4CE5C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1F9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5924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postawę odpowiedzialności za zachowanie walorów przyrodniczych, środowiska geograficznego i krajobrazu kulturowego w Polsce i regionie.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94E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639D8FF6" w14:textId="77777777" w:rsidR="00240A7A" w:rsidRPr="00E151B8" w:rsidRDefault="00240A7A" w:rsidP="00240A7A">
      <w:pPr>
        <w:pStyle w:val="Bezodstpw"/>
        <w:rPr>
          <w:rFonts w:ascii="Times New Roman" w:hAnsi="Times New Roman" w:cs="Times New Roman"/>
        </w:rPr>
      </w:pPr>
    </w:p>
    <w:p w14:paraId="2EA8C9FA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1C594E18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2915B321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085CC9C" w14:textId="77777777" w:rsidR="00240A7A" w:rsidRDefault="00CB457C" w:rsidP="00CB457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68074B6B" w14:textId="77777777" w:rsidR="00CB457C" w:rsidRPr="00CB457C" w:rsidRDefault="00CB457C" w:rsidP="00CB457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240A7A" w:rsidRPr="00CB457C" w14:paraId="070701E9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5446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F8E9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E63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40A7A" w:rsidRPr="00CB457C" w14:paraId="2EE31DB7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FC0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246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Podstawowe akty prawne ochrony środowiska.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91E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14:paraId="31460D91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7C44E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C17A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Formy ochrony przyrody:</w:t>
            </w:r>
          </w:p>
          <w:p w14:paraId="63351054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Parki Narodowe</w:t>
            </w:r>
          </w:p>
          <w:p w14:paraId="05C04A66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Parki Krajobrazowe</w:t>
            </w:r>
          </w:p>
          <w:p w14:paraId="3CF2E367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Obszary Chronionego Krajobrazu</w:t>
            </w:r>
          </w:p>
          <w:p w14:paraId="4D0AB0AC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Otuliny</w:t>
            </w:r>
          </w:p>
          <w:p w14:paraId="2E28908D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Rezerwaty przyrody i ich rodzaje</w:t>
            </w:r>
          </w:p>
          <w:p w14:paraId="653E316F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Pomniki przyrody</w:t>
            </w:r>
          </w:p>
          <w:p w14:paraId="1DFB62B7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Użytki ekologiczne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D5D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14:paraId="32454205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4E90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D0D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Ochrona krajobrazu kulturowego, jej podstawy prawne i praktyka.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A7F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A7A" w:rsidRPr="00CB457C" w14:paraId="64155A90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27AC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10A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Zasady ruchu turystycznego na obszarach chronionych i w lasach.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301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14:paraId="2762DFB8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245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429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Inne formy ochrony przyrody. Walory poznawcze zabytkowych parków, arboretów i ogrodów dendrologicznych. Polskie pomniki historii.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C05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14:paraId="310CAD4D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D5C3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FFDF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Zasady sporządzenia wniosku o przyznanie środków na realizację projektu związanego z o</w:t>
            </w:r>
            <w:r w:rsidRPr="00CB457C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chroną przyrody, środowiska geograficznego i krajobrazu kulturowego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E4B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14:paraId="68B5B7C1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29A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EA59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F82D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E575184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DEE5BC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14:paraId="00201A4B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40A7A" w:rsidRPr="00CB457C" w14:paraId="21F6179B" w14:textId="77777777" w:rsidTr="00A0473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D5D2D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6E7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240A7A" w:rsidRPr="00CB457C" w14:paraId="22E65D0C" w14:textId="77777777" w:rsidTr="00A0473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46960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B806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063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D79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F933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F397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CE6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455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240A7A" w:rsidRPr="00CB457C" w14:paraId="683E8FE4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C568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13B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6CF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40CD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D1DC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BF8F7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AF2D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4385D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4EA34298" w14:textId="77777777" w:rsidR="00240A7A" w:rsidRPr="00CB457C" w:rsidRDefault="00CB457C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</w:tc>
      </w:tr>
      <w:tr w:rsidR="00240A7A" w:rsidRPr="00CB457C" w14:paraId="048B12D2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136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BCF2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4CAE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94F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94D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385B3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CE117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30FB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2DB7F051" w14:textId="77777777" w:rsidR="00240A7A" w:rsidRPr="00CB457C" w:rsidRDefault="00CB457C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</w:tc>
      </w:tr>
      <w:tr w:rsidR="00240A7A" w:rsidRPr="00CB457C" w14:paraId="4442AC8F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DA90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A47DD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3A65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1A5F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88AF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BD5D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56E2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BD8F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FCADB10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240A7A" w:rsidRPr="00CB457C" w14:paraId="2E17609D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2C92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CE4B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309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6D2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8FF2E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26047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4521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3570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F34F7E7" w14:textId="77777777" w:rsidR="00240A7A" w:rsidRPr="00CB457C" w:rsidRDefault="00CB457C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</w:p>
        </w:tc>
      </w:tr>
      <w:tr w:rsidR="00240A7A" w:rsidRPr="00CB457C" w14:paraId="03310323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3F13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A62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EF60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FB2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4149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A883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BAAB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20F1" w14:textId="77777777" w:rsidR="00240A7A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6FEC92D1" w14:textId="77777777" w:rsidR="003845B3" w:rsidRPr="00CB457C" w:rsidRDefault="003845B3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  <w:p w14:paraId="61C950E3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240A7A" w:rsidRPr="00CB457C" w14:paraId="2E0740D3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140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83BB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027C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43B4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2B269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590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A8D0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FD37" w14:textId="77777777" w:rsidR="00240A7A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3C5F0DB5" w14:textId="77777777" w:rsidR="003845B3" w:rsidRPr="00CB457C" w:rsidRDefault="003845B3" w:rsidP="003845B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  <w:p w14:paraId="259DB3CB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674E9C77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4DD57BD0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240A7A" w:rsidRPr="00CB457C" w14:paraId="1398FB90" w14:textId="77777777" w:rsidTr="00A0473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BAB3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1A3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240A7A" w:rsidRPr="00CB457C" w14:paraId="6426CCC3" w14:textId="77777777" w:rsidTr="00A0473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8AA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BE49" w14:textId="77777777" w:rsidR="00240A7A" w:rsidRPr="00CB457C" w:rsidRDefault="00CB457C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z prezentacją multimedialną i pracą pod kierunkiem</w:t>
            </w:r>
          </w:p>
        </w:tc>
      </w:tr>
    </w:tbl>
    <w:p w14:paraId="3F8A314D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392365C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B457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0B3C23AB" w14:textId="77777777" w:rsidR="00240A7A" w:rsidRPr="00E151B8" w:rsidRDefault="00240A7A" w:rsidP="00240A7A">
      <w:pPr>
        <w:pStyle w:val="Bezodstpw"/>
        <w:rPr>
          <w:rFonts w:ascii="Times New Roman" w:hAnsi="Times New Roman" w:cs="Times New Roman"/>
          <w:kern w:val="1"/>
        </w:rPr>
      </w:pPr>
    </w:p>
    <w:p w14:paraId="1D310C19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7DA9DEAA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240A7A" w:rsidRPr="00CB457C" w14:paraId="2CD537EF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019D0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3CB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CB457C" w:rsidRPr="00CB457C" w14:paraId="15E1ECFE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A48B" w14:textId="77777777" w:rsidR="00CB457C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1E5E" w14:textId="77777777" w:rsidR="00CB457C" w:rsidRPr="00CB457C" w:rsidRDefault="003845B3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</w:tc>
      </w:tr>
      <w:tr w:rsidR="00240A7A" w:rsidRPr="00CB457C" w14:paraId="62CF3FCA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94E2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55F4" w14:textId="77777777" w:rsidR="00240A7A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240A7A" w:rsidRPr="00CB457C" w14:paraId="2F11ED5F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138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1880" w14:textId="77777777" w:rsidR="00240A7A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3845B3" w:rsidRPr="00CB457C" w14:paraId="79A73F29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2D8D" w14:textId="77777777" w:rsidR="003845B3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6478" w14:textId="77777777" w:rsidR="003845B3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02EF392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42DC44" w14:textId="77777777" w:rsidR="00240A7A" w:rsidRPr="003845B3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45B3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240A7A" w:rsidRPr="003845B3" w14:paraId="25C1C735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E755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845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F7E6B" w14:textId="77777777" w:rsidR="00240A7A" w:rsidRPr="003845B3" w:rsidRDefault="00240A7A" w:rsidP="003845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845B3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 podstawie średniej ważonej 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845B3">
              <w:rPr>
                <w:rFonts w:ascii="Times New Roman" w:hAnsi="Times New Roman" w:cs="Times New Roman"/>
                <w:sz w:val="24"/>
                <w:szCs w:val="24"/>
              </w:rPr>
              <w:t>1+F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6040B4E" w14:textId="77777777" w:rsidR="00240A7A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327B04" w14:textId="77777777" w:rsidR="003845B3" w:rsidRDefault="003845B3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A60D77" w14:textId="77777777" w:rsidR="003845B3" w:rsidRDefault="003845B3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5F4CDE" w14:textId="77777777" w:rsidR="003845B3" w:rsidRPr="003845B3" w:rsidRDefault="003845B3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14DB29" w14:textId="77777777" w:rsidR="00240A7A" w:rsidRPr="003845B3" w:rsidRDefault="00240A7A" w:rsidP="00240A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3845B3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14:paraId="222866C6" w14:textId="77777777" w:rsidR="00240A7A" w:rsidRPr="00E151B8" w:rsidRDefault="00240A7A" w:rsidP="00240A7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240A7A" w:rsidRPr="00E151B8" w14:paraId="1144E61D" w14:textId="77777777" w:rsidTr="00A0473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FB7A39" w14:textId="77777777" w:rsidR="00240A7A" w:rsidRPr="00E151B8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lastRenderedPageBreak/>
              <w:t>Sym</w:t>
            </w:r>
          </w:p>
          <w:p w14:paraId="048C8A58" w14:textId="77777777" w:rsidR="00240A7A" w:rsidRPr="00E151B8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F6D7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1484D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7106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FDA79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034F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240A7A" w:rsidRPr="00E151B8" w14:paraId="3BB0EFBA" w14:textId="77777777" w:rsidTr="00A0473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C960B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14:paraId="7E54DD9D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C407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zakresu ochrony przyrody, środowiska geograficznego i krajobrazu kulturowego. Zna na podstawowym poziomie chociaż z pewnymi nieścisłościami najważniejsze, pojęcia i zagadnienia.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FAEA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zakresu ochrony przyrody, środowiska geograficznego i krajobrazu kulturowego. Zna na podstawowym poziomie  najważniejsze, pojęcia i zagadnienia.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A997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 faktograficzną z zakresu ochrony przyrody, środowiska geograficznego i krajobrazu kulturowego.  Zna na dobrym poziomie najważniejsze, pojęcia i zagadnienia.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EE3BF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 faktograficzną z zakresu ochrony przyrody, środowiska geograficznego i krajobrazu kulturowego.  Na dobrym poziomie zna najważniejsze, pojęcia i zagadnienia. W niektórych zagadnieniach posiada wiedzę wykraczającą zdecydowanie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BA59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na bardzo dobrym poziomie wiedzę  faktograficzną z zakresu ochrony przyrody, środowiska geograficznego i krajobrazu kulturowego.  Na dobrym poziomie zna najważniejsze, pojęcia i zagadnienia. W większości zagadnień posiada wiedzę wykraczającą zdecydowanie poza poziom podstawowy.</w:t>
            </w:r>
          </w:p>
        </w:tc>
      </w:tr>
      <w:tr w:rsidR="00240A7A" w:rsidRPr="00E151B8" w14:paraId="4DFDCB02" w14:textId="77777777" w:rsidTr="00A0473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951B" w14:textId="77777777" w:rsidR="00240A7A" w:rsidRPr="00E151B8" w:rsidRDefault="00240A7A" w:rsidP="00A0473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U_01;</w:t>
            </w:r>
          </w:p>
          <w:p w14:paraId="5509DAD0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U_02</w:t>
            </w:r>
          </w:p>
          <w:p w14:paraId="761C4BA1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592C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podstawową literaturą oraz dokumentami z zakresu ochrony przyrody, środowiska geograficznego i krajobrazu kulturowego. Potrafi wykonać jedynie uproszczoną analizę i prezentację danych; potrafi wskazać jedynie podstawowe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FC63A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 umiejętności posługiwania się podstawową literaturą oraz dokumentami z zakresu ochrony przyrody, środowiska geograficznego i krajobrazu kulturowego. Potrafi wykonać analizę i prezentację danych. Potrafi wskazać podstawowe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pracę pisemną, umiejętnie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45F5C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na dobrym poziomie posiada umiejętności posługiwania się podstawową literaturą oraz dokumentami z zakresu ochrony przyrody, środowiska geograficznego i krajobrazu kulturowego. Potrafi wykonać analizę i prezentację danych. Potrafi wskazać główne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206B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na dobrym poziomie posiada umiejętności posługiwania się nie tylko podstawową literaturą oraz dokumentami z zakresu ochrony przyrody, środowiska geograficznego i krajobrazu kulturowego. Potrafi wykonać rzeczową analizę i prezentację danych. Potrafi wskazać główne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przygotować pracę pisemną, umiejętnie dobierając zarówno źródła jak i  literaturę przedmiotu.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741A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na bardzo dobrym poziomie posiada umiejętności posługiwania się nie tylko podstawową literaturą oraz dokumentami z zakresu ochrony przyrody, środowiska geograficznego i krajobrazu kulturowego. Potrafi wykonać rzeczową analizę i prezentację danych. Potrafi wskazać główne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pracę pisemną, umiejętnie dobierając zarówno źródła jak i  literaturę przedmiotu..</w:t>
            </w:r>
          </w:p>
        </w:tc>
      </w:tr>
      <w:tr w:rsidR="00240A7A" w:rsidRPr="00E151B8" w14:paraId="22567DC5" w14:textId="77777777" w:rsidTr="00A0473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E318" w14:textId="77777777" w:rsidR="00240A7A" w:rsidRPr="00E151B8" w:rsidRDefault="00240A7A" w:rsidP="00A0473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K_01;</w:t>
            </w:r>
          </w:p>
          <w:p w14:paraId="7251E19D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14:paraId="4A493254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A8BD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Student dostrzega zasadnicze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4DE6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zasadnicze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3587C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zasadnicze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63E0C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wszystkie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4A9F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wszystkie różnice pomiędzy poszczególnymi formami ochrony przyrody, środowiska geograficznego i krajobrazu kulturowego. Zdaje sobie sprawę ich form ochrony i procesów wpływających na środowisko przyrodnicze, geograficzne i kulturowe. Ma szacunek zarówno dla tych form środowiska i wolę walki o ich zachowanie.</w:t>
            </w:r>
          </w:p>
        </w:tc>
      </w:tr>
    </w:tbl>
    <w:p w14:paraId="6B23B765" w14:textId="77777777" w:rsidR="00240A7A" w:rsidRDefault="00240A7A" w:rsidP="00240A7A">
      <w:pPr>
        <w:shd w:val="clear" w:color="auto" w:fill="FFFFFF"/>
        <w:jc w:val="both"/>
      </w:pPr>
    </w:p>
    <w:p w14:paraId="543F8CCF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2509C96D" w14:textId="77777777" w:rsidR="003845B3" w:rsidRDefault="003845B3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381277A" w14:textId="77777777"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t>Cabaj W., Kruczek Z.</w:t>
      </w:r>
      <w:r w:rsidRPr="003845B3">
        <w:rPr>
          <w:i/>
        </w:rPr>
        <w:t xml:space="preserve">, Podstawy geografii turystycznej, </w:t>
      </w:r>
      <w:r w:rsidRPr="003845B3">
        <w:t>Kraków 2009.</w:t>
      </w:r>
    </w:p>
    <w:p w14:paraId="0CD434BC" w14:textId="77777777"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hanging="1260"/>
        <w:jc w:val="both"/>
      </w:pPr>
      <w:r w:rsidRPr="003845B3">
        <w:t xml:space="preserve">Gruszecki K., </w:t>
      </w:r>
      <w:r w:rsidRPr="003845B3">
        <w:rPr>
          <w:i/>
        </w:rPr>
        <w:t>Ustawa o ochronie przyrody</w:t>
      </w:r>
      <w:r w:rsidRPr="003845B3">
        <w:t>, Kraków 2005.</w:t>
      </w:r>
    </w:p>
    <w:p w14:paraId="43F7D9BA" w14:textId="77777777"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rPr>
          <w:i/>
        </w:rPr>
        <w:t xml:space="preserve">Księga przyrodniczo-krajoznawcza Polski. Ilustrowana encyklopedia tematyczna, </w:t>
      </w:r>
      <w:r w:rsidRPr="003845B3">
        <w:t>Publicat 2007.</w:t>
      </w:r>
    </w:p>
    <w:p w14:paraId="16688EB6" w14:textId="77777777" w:rsidR="00240A7A" w:rsidRDefault="00240A7A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hanging="1260"/>
        <w:jc w:val="both"/>
      </w:pPr>
      <w:r w:rsidRPr="003845B3">
        <w:t xml:space="preserve">Mydel R., </w:t>
      </w:r>
      <w:r w:rsidRPr="00D64DCE">
        <w:rPr>
          <w:i/>
        </w:rPr>
        <w:t>Atlas Polski</w:t>
      </w:r>
      <w:r w:rsidRPr="003845B3">
        <w:t>, t. 1-3, Kraków 2001.</w:t>
      </w:r>
    </w:p>
    <w:p w14:paraId="4437A34D" w14:textId="77777777"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rPr>
          <w:i/>
        </w:rPr>
        <w:t xml:space="preserve">Obszary chronione województwa podkarpackiego, </w:t>
      </w:r>
      <w:r w:rsidRPr="003845B3">
        <w:t>red. K. Staszewski, J. Szarek, Pro Carpathia.</w:t>
      </w:r>
    </w:p>
    <w:p w14:paraId="258089E1" w14:textId="77777777" w:rsidR="00D64DCE" w:rsidRPr="003845B3" w:rsidRDefault="00D64DCE" w:rsidP="00240A7A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hanging="1260"/>
        <w:jc w:val="both"/>
      </w:pPr>
      <w:r w:rsidRPr="00D64DCE">
        <w:rPr>
          <w:i/>
        </w:rPr>
        <w:t>Podróżowanie w Karpaty wczoraj i dziś</w:t>
      </w:r>
      <w:r>
        <w:t xml:space="preserve">, red. A. Sroki, Kraków 2009. </w:t>
      </w:r>
    </w:p>
    <w:p w14:paraId="4F364C76" w14:textId="77777777" w:rsidR="00240A7A" w:rsidRPr="003845B3" w:rsidRDefault="00240A7A" w:rsidP="00240A7A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rPr>
          <w:i/>
        </w:rPr>
        <w:t>Turystyka zrównoważona i ekoturystyka</w:t>
      </w:r>
      <w:r w:rsidRPr="003845B3">
        <w:t>, red. A. Gontowt-Jeziorska, J. Śledzińska, wyd. PTTK.</w:t>
      </w:r>
    </w:p>
    <w:p w14:paraId="71202EE5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AB3F3D6" w14:textId="77777777" w:rsidR="003845B3" w:rsidRPr="003845B3" w:rsidRDefault="003845B3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49E4144" w14:textId="77777777" w:rsidR="00240A7A" w:rsidRDefault="00240A7A" w:rsidP="00240A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14:paraId="263AB688" w14:textId="77777777" w:rsidR="003845B3" w:rsidRDefault="003845B3" w:rsidP="00240A7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240A7A" w14:paraId="7E2D6AA0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374E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064B7226" w14:textId="77777777" w:rsidR="00240A7A" w:rsidRDefault="00240A7A" w:rsidP="00A04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C1DF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45FA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01169FB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73B7" w14:textId="77777777" w:rsidR="00240A7A" w:rsidRPr="004E4736" w:rsidRDefault="00240A7A" w:rsidP="00A0473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E96E" w14:textId="77777777" w:rsidR="00240A7A" w:rsidRPr="004E4736" w:rsidRDefault="00240A7A" w:rsidP="00A0473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F269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240A7A" w14:paraId="3E639AF1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7D14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32F9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319A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D529" w14:textId="77777777"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40A7A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4553E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1313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0A7A" w14:paraId="328DFA81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BDDA1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274E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AF8E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BAB7" w14:textId="77777777"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0069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6E6C" w14:textId="77777777"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240A7A" w14:paraId="0310C2A9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FF577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9E76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F29B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E0B4" w14:textId="77777777" w:rsidR="00240A7A" w:rsidRDefault="003845B3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1C4D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97AE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240A7A" w14:paraId="3A063D4B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75B5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86FF5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BD443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C20A" w14:textId="77777777"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E036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44A5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0A7A" w14:paraId="6C083793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2770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A837" w14:textId="77777777" w:rsidR="00240A7A" w:rsidRPr="001434F5" w:rsidRDefault="00240A7A" w:rsidP="00A047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D061F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9953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B243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7527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/>
                <w:sz w:val="24"/>
                <w:szCs w:val="24"/>
              </w:rPr>
              <w:t>4, F5</w:t>
            </w:r>
          </w:p>
        </w:tc>
      </w:tr>
      <w:tr w:rsidR="00240A7A" w14:paraId="3C7C71C9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FD83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4EDA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7C6E1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7CBB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E75A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443B" w14:textId="77777777" w:rsidR="00240A7A" w:rsidRDefault="003845B3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F4, F5</w:t>
            </w:r>
          </w:p>
        </w:tc>
      </w:tr>
    </w:tbl>
    <w:p w14:paraId="0D260A82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76DD294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240A7A" w14:paraId="0D2EC430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37D5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A578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240A7A" w14:paraId="01A96DB0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925E0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E44F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15DB1FEB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1BB3F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5692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240A7A" w14:paraId="39A619A3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43E09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9392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4E8C36B1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54A3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C391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4B8D963A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F3CC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CE99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06539B3F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1653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2D2A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40A7A" w14:paraId="4DE318F7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78472" w14:textId="77777777" w:rsidR="00240A7A" w:rsidRDefault="00240A7A" w:rsidP="00A0473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EAF9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240A7A" w14:paraId="15F3A4C6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192A6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B8C2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639273D1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4FF8B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5981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240A7A" w14:paraId="01180322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FD7C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2862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40A7A" w14:paraId="5F790F94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E66D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AA7B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0DF77ADA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78FA9" w14:textId="77777777" w:rsidR="00240A7A" w:rsidRDefault="00240A7A" w:rsidP="00A0473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19A4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240A7A" w14:paraId="2EFBBB36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C19A" w14:textId="77777777" w:rsidR="00240A7A" w:rsidRDefault="00240A7A" w:rsidP="00A0473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2AED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240A7A" w14:paraId="07A34EFD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9DCDD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C062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40A7A" w14:paraId="55F021D0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9FC28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3F81" w14:textId="77777777" w:rsidR="00240A7A" w:rsidRDefault="003845B3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D64DC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240A7A" w14:paraId="5E258FB6" w14:textId="77777777" w:rsidTr="00A0473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FC41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45B1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62070EFC" w14:textId="77777777" w:rsidR="00240A7A" w:rsidRDefault="00240A7A" w:rsidP="00240A7A">
      <w:pPr>
        <w:shd w:val="clear" w:color="auto" w:fill="FFFFFF"/>
        <w:ind w:firstLine="720"/>
        <w:jc w:val="both"/>
      </w:pPr>
    </w:p>
    <w:p w14:paraId="43D6B988" w14:textId="77777777" w:rsidR="00240A7A" w:rsidRDefault="00240A7A" w:rsidP="00240A7A">
      <w:pPr>
        <w:shd w:val="clear" w:color="auto" w:fill="FFFFFF"/>
        <w:jc w:val="both"/>
      </w:pPr>
    </w:p>
    <w:p w14:paraId="1F986409" w14:textId="77777777" w:rsidR="00240A7A" w:rsidRDefault="00240A7A" w:rsidP="00240A7A">
      <w:pPr>
        <w:shd w:val="clear" w:color="auto" w:fill="FFFFFF"/>
        <w:jc w:val="both"/>
      </w:pPr>
    </w:p>
    <w:p w14:paraId="344267A4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728EC528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E93C7" w14:textId="77777777" w:rsidR="00D64DCE" w:rsidRDefault="00D64DCE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82A10" w14:textId="77777777" w:rsidR="00D64DCE" w:rsidRDefault="00D64DCE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A26973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43F1D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AE6094F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00A5F" w14:textId="77777777" w:rsidR="00FF4B5E" w:rsidRDefault="00240A7A" w:rsidP="00FF4B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4B5E">
        <w:rPr>
          <w:rFonts w:ascii="Times New Roman" w:hAnsi="Times New Roman" w:cs="Times New Roman"/>
          <w:sz w:val="24"/>
          <w:szCs w:val="24"/>
        </w:rPr>
        <w:t>Dr Lucjan Fac</w:t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1A9A9CEE" w14:textId="77777777" w:rsidR="00240A7A" w:rsidRPr="00FF4B5E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88315B4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4598F" w14:textId="77777777" w:rsidR="00D64DCE" w:rsidRDefault="00D64DCE" w:rsidP="00240A7A">
      <w:pPr>
        <w:rPr>
          <w:rFonts w:ascii="Times New Roman" w:hAnsi="Times New Roman" w:cs="Times New Roman"/>
          <w:sz w:val="24"/>
          <w:szCs w:val="24"/>
        </w:rPr>
      </w:pPr>
    </w:p>
    <w:p w14:paraId="2E4C7B26" w14:textId="77777777" w:rsidR="00D64DCE" w:rsidRDefault="00D64DCE" w:rsidP="00240A7A">
      <w:pPr>
        <w:rPr>
          <w:rFonts w:ascii="Times New Roman" w:hAnsi="Times New Roman" w:cs="Times New Roman"/>
          <w:sz w:val="24"/>
          <w:szCs w:val="24"/>
        </w:rPr>
      </w:pPr>
    </w:p>
    <w:p w14:paraId="471D1D1F" w14:textId="7C56CCBB" w:rsidR="00240A7A" w:rsidRDefault="00240A7A" w:rsidP="00240A7A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D3EAE">
        <w:rPr>
          <w:rFonts w:ascii="Times New Roman" w:hAnsi="Times New Roman" w:cs="Times New Roman"/>
          <w:sz w:val="24"/>
          <w:szCs w:val="24"/>
        </w:rPr>
        <w:t>30</w:t>
      </w:r>
      <w:r w:rsidR="00D64DCE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845B3">
        <w:rPr>
          <w:rFonts w:ascii="Times New Roman" w:hAnsi="Times New Roman" w:cs="Times New Roman"/>
          <w:sz w:val="24"/>
          <w:szCs w:val="24"/>
        </w:rPr>
        <w:t>20</w:t>
      </w:r>
      <w:r w:rsidR="005D3EAE">
        <w:rPr>
          <w:rFonts w:ascii="Times New Roman" w:hAnsi="Times New Roman" w:cs="Times New Roman"/>
          <w:sz w:val="24"/>
          <w:szCs w:val="24"/>
        </w:rPr>
        <w:t>20</w:t>
      </w:r>
      <w:r w:rsidR="003845B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2F31091" w14:textId="77777777" w:rsidR="00E1249E" w:rsidRDefault="00E1249E"/>
    <w:sectPr w:rsidR="00E1249E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4779" w14:textId="77777777" w:rsidR="00301271" w:rsidRDefault="00301271" w:rsidP="00DB7A42">
      <w:r>
        <w:separator/>
      </w:r>
    </w:p>
  </w:endnote>
  <w:endnote w:type="continuationSeparator" w:id="0">
    <w:p w14:paraId="14EE0B81" w14:textId="77777777" w:rsidR="00301271" w:rsidRDefault="00301271" w:rsidP="00DB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4945"/>
      <w:docPartObj>
        <w:docPartGallery w:val="Page Numbers (Bottom of Page)"/>
        <w:docPartUnique/>
      </w:docPartObj>
    </w:sdtPr>
    <w:sdtEndPr/>
    <w:sdtContent>
      <w:p w14:paraId="0F76D7C7" w14:textId="77777777" w:rsidR="00DB7A42" w:rsidRDefault="009A1B80">
        <w:pPr>
          <w:pStyle w:val="Stopka"/>
          <w:jc w:val="right"/>
        </w:pPr>
        <w:r>
          <w:rPr>
            <w:noProof/>
          </w:rPr>
          <w:fldChar w:fldCharType="begin"/>
        </w:r>
        <w:r w:rsidR="00E47E9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4B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D40B359" w14:textId="77777777" w:rsidR="00DB7A42" w:rsidRDefault="00DB7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7D01" w14:textId="77777777" w:rsidR="00301271" w:rsidRDefault="00301271" w:rsidP="00DB7A42">
      <w:r>
        <w:separator/>
      </w:r>
    </w:p>
  </w:footnote>
  <w:footnote w:type="continuationSeparator" w:id="0">
    <w:p w14:paraId="54BE8028" w14:textId="77777777" w:rsidR="00301271" w:rsidRDefault="00301271" w:rsidP="00DB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7E292C11"/>
    <w:multiLevelType w:val="hybridMultilevel"/>
    <w:tmpl w:val="EAA6A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83170646">
    <w:abstractNumId w:val="0"/>
  </w:num>
  <w:num w:numId="2" w16cid:durableId="1687177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A7A"/>
    <w:rsid w:val="00240A7A"/>
    <w:rsid w:val="00301271"/>
    <w:rsid w:val="003845B3"/>
    <w:rsid w:val="005D3EAE"/>
    <w:rsid w:val="006705EF"/>
    <w:rsid w:val="00992179"/>
    <w:rsid w:val="009A1B80"/>
    <w:rsid w:val="00A361FE"/>
    <w:rsid w:val="00BB6162"/>
    <w:rsid w:val="00CB457C"/>
    <w:rsid w:val="00CC5675"/>
    <w:rsid w:val="00D64DCE"/>
    <w:rsid w:val="00DB7A42"/>
    <w:rsid w:val="00E1249E"/>
    <w:rsid w:val="00E47E90"/>
    <w:rsid w:val="00FB068F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760B"/>
  <w15:docId w15:val="{CCB2C86E-58BE-44DC-8E6E-91EDCD6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A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0A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240A7A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7A4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A42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7A4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A4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1670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</dc:creator>
  <cp:keywords/>
  <dc:description/>
  <cp:lastModifiedBy>Elżbieta Dybek</cp:lastModifiedBy>
  <cp:revision>10</cp:revision>
  <cp:lastPrinted>2019-09-08T12:33:00Z</cp:lastPrinted>
  <dcterms:created xsi:type="dcterms:W3CDTF">2019-08-25T23:10:00Z</dcterms:created>
  <dcterms:modified xsi:type="dcterms:W3CDTF">2022-06-03T11:56:00Z</dcterms:modified>
</cp:coreProperties>
</file>