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F99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F3C016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6C0F6C9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6C5CD7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460849C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8751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0743" w14:textId="15249F41" w:rsidR="000F0A27" w:rsidRDefault="00E846F5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3B5D5B62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C247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FA97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780E32D1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80F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413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32A023C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6E5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E78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7E45DC23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34D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70F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719DEF0A" w14:textId="77777777" w:rsidTr="00C8774B">
        <w:trPr>
          <w:trHeight w:hRule="exact" w:val="5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B1DF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0192" w14:textId="77777777" w:rsidR="000F0A27" w:rsidRPr="00C8774B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b/>
                <w:sz w:val="24"/>
                <w:szCs w:val="24"/>
              </w:rPr>
              <w:t>Zajęcia warsztatowe z architektury i sztuki w Polsce</w:t>
            </w:r>
          </w:p>
        </w:tc>
      </w:tr>
      <w:tr w:rsidR="000F0A27" w14:paraId="48128387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4AE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0996" w14:textId="77777777" w:rsidR="000F0A27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P03</w:t>
            </w:r>
          </w:p>
        </w:tc>
      </w:tr>
      <w:tr w:rsidR="000F0A27" w14:paraId="63A47741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CA93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536D" w14:textId="77777777" w:rsidR="000F0A27" w:rsidRDefault="000F0A27" w:rsidP="00C8774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C8774B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podstawowego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C8774B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4ECBA499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FDFB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46EC" w14:textId="77777777" w:rsidR="000F0A27" w:rsidRDefault="00751204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14:paraId="2ACB3CD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6BC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B3B6" w14:textId="77777777" w:rsidR="000F0A27" w:rsidRDefault="000F0A27" w:rsidP="00C8774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C8774B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14:paraId="3D8EE198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B0E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CC5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4645134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1577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4280" w14:textId="77777777" w:rsidR="000F0A27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78B47703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1381F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2F958" w14:textId="7727CB5C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  <w:r w:rsidR="00D4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PANS</w:t>
            </w:r>
          </w:p>
        </w:tc>
      </w:tr>
      <w:tr w:rsidR="001C5A2B" w14:paraId="1667984D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AA52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EBEC" w14:textId="6847FA7A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</w:t>
            </w:r>
            <w:r w:rsidR="00D467E9">
              <w:rPr>
                <w:rFonts w:ascii="Times New Roman" w:hAnsi="Times New Roman" w:cs="Times New Roman"/>
                <w:sz w:val="24"/>
                <w:szCs w:val="24"/>
              </w:rPr>
              <w:t xml:space="preserve"> prof. PANS</w:t>
            </w:r>
          </w:p>
        </w:tc>
      </w:tr>
    </w:tbl>
    <w:p w14:paraId="1F4A741A" w14:textId="77777777" w:rsidR="000F0A27" w:rsidRDefault="000F0A27" w:rsidP="000F0A27"/>
    <w:p w14:paraId="0654D0C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27ED7F15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3922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BB3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9F0521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2FE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75C417B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8C4B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07AF1000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84F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8CB2E6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01F79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684610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8EAD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1E65EE2A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0266" w14:textId="77777777" w:rsidR="000F0A27" w:rsidRDefault="00F36CBD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5DE9E" w14:textId="77777777" w:rsidR="000F0A27" w:rsidRDefault="00F36CBD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2BE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2912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A8B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222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A3D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76E806C" w14:textId="77777777" w:rsidR="000F0A27" w:rsidRDefault="000F0A27" w:rsidP="000F0A27">
      <w:pPr>
        <w:shd w:val="clear" w:color="auto" w:fill="FFFFFF"/>
        <w:jc w:val="both"/>
      </w:pPr>
    </w:p>
    <w:p w14:paraId="75418DCA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EE9876D" w14:textId="77777777" w:rsidR="00C8774B" w:rsidRPr="00C8774B" w:rsidRDefault="00C8774B" w:rsidP="00C8774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FFD42FB" w14:textId="77777777" w:rsidR="00C8774B" w:rsidRPr="00C8774B" w:rsidRDefault="00982CC9" w:rsidP="00C8774B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 – student </w:t>
      </w:r>
      <w:r>
        <w:rPr>
          <w:rFonts w:ascii="Times New Roman" w:hAnsi="Times New Roman" w:cs="Times New Roman"/>
          <w:sz w:val="24"/>
          <w:szCs w:val="24"/>
        </w:rPr>
        <w:t xml:space="preserve">poszerza wiedzę z zakresu historii Polski oraz nabywa z zakresu architektury i sztuki w Polsce, zna 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najważniejsze prądy w </w:t>
      </w:r>
      <w:r>
        <w:rPr>
          <w:rFonts w:ascii="Times New Roman" w:hAnsi="Times New Roman" w:cs="Times New Roman"/>
          <w:sz w:val="24"/>
          <w:szCs w:val="24"/>
        </w:rPr>
        <w:t xml:space="preserve">architekturze 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i sztuce w Polsce (romanizm, gotyk, renesans, barok, rokoko, klasycyzm, romantyzm, realizm, historyzm, neoklasycyzm, impresjonizm, symbolizm, kubizm, ekspresjonizm, futuryzm, surrealizm, abstrakcjonizm, socrealizm, postmodernizm), </w:t>
      </w:r>
      <w:r>
        <w:rPr>
          <w:rFonts w:ascii="Times New Roman" w:hAnsi="Times New Roman" w:cs="Times New Roman"/>
          <w:sz w:val="24"/>
          <w:szCs w:val="24"/>
        </w:rPr>
        <w:t>podstawę źródłową oraz potrafi ją praktycznie wykorzystać w turystyce i upowszechnianiu wiedzy historycznej,</w:t>
      </w:r>
    </w:p>
    <w:p w14:paraId="01FF5DB2" w14:textId="77777777" w:rsidR="00C8774B" w:rsidRPr="00C8774B" w:rsidRDefault="00982CC9" w:rsidP="00C8774B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 – student zna i docenia polskie i regionalne dziedzictwo kulturowe oraz wkład Polaków do europejskiego dziedzictwa kulturowego,</w:t>
      </w:r>
    </w:p>
    <w:p w14:paraId="3CBA2638" w14:textId="77777777" w:rsidR="00730440" w:rsidRDefault="00982CC9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C8774B" w:rsidRPr="00C8774B">
        <w:rPr>
          <w:rFonts w:ascii="Times New Roman" w:hAnsi="Times New Roman" w:cs="Times New Roman"/>
          <w:sz w:val="24"/>
          <w:szCs w:val="24"/>
        </w:rPr>
        <w:t xml:space="preserve"> – student kształci umiejętność krytycznego wykorzystywania literatury naukowej, źródeł historycznych, pisanych i materialnych, wyciągania wniosków, łączenia wydarzeń w ciągi przyczynowo-skutkowe, porównywania epok kulturowych, rozpoznawania najważniejszych stylów w architekturze oraz dzieł malarstwa i rzeźby,</w:t>
      </w:r>
      <w:r w:rsidR="00730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900CC" w14:textId="77777777" w:rsidR="00730440" w:rsidRDefault="00730440" w:rsidP="00730440">
      <w:pPr>
        <w:widowControl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 </w:t>
      </w:r>
      <w:r w:rsidR="007512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774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student zdobywa umiejętności formułowania i analizowania problemów badawczych z zakresu architektury i sztuki w Polsce, a także umiejętność opracowania p</w:t>
      </w:r>
      <w:r w:rsidR="00751204">
        <w:rPr>
          <w:rFonts w:ascii="Times New Roman" w:hAnsi="Times New Roman"/>
          <w:sz w:val="24"/>
          <w:szCs w:val="24"/>
        </w:rPr>
        <w:t xml:space="preserve">rogramów </w:t>
      </w:r>
      <w:r>
        <w:rPr>
          <w:rFonts w:ascii="Times New Roman" w:hAnsi="Times New Roman"/>
          <w:sz w:val="24"/>
          <w:szCs w:val="24"/>
        </w:rPr>
        <w:t xml:space="preserve">wycieczek i prezentacji jej wyników. </w:t>
      </w:r>
    </w:p>
    <w:p w14:paraId="0D806369" w14:textId="77777777" w:rsidR="00F36CBD" w:rsidRDefault="00F36CBD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17269B2" w14:textId="77777777" w:rsidR="00730440" w:rsidRDefault="00730440" w:rsidP="00730440">
      <w:pPr>
        <w:widowControl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Wymagania wstępne w zakresie wiedzy, umiejętności i innych kompetencji</w:t>
      </w:r>
    </w:p>
    <w:p w14:paraId="6D4D8E21" w14:textId="77777777"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Podstawowe wiadomości z historii Polski w zakresie szkoły średniej,</w:t>
      </w:r>
    </w:p>
    <w:p w14:paraId="5352783B" w14:textId="77777777"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Podstawowe wiadomości z wiedzy o kulturze w zakresie szkoły średniej,</w:t>
      </w:r>
    </w:p>
    <w:p w14:paraId="1DDB4D2C" w14:textId="77777777"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Podstawowa wiedza z zakresu warsztatu badawczego historyka i nauk pomocniczych,</w:t>
      </w:r>
    </w:p>
    <w:p w14:paraId="012C4D61" w14:textId="77777777" w:rsidR="00730440" w:rsidRPr="00C8774B" w:rsidRDefault="00730440" w:rsidP="00730440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774B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14:paraId="1BA14527" w14:textId="77777777" w:rsidR="00730440" w:rsidRDefault="00730440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4E6A484" w14:textId="77777777" w:rsidR="00730440" w:rsidRDefault="00730440" w:rsidP="00730440">
      <w:pPr>
        <w:widowControl/>
        <w:ind w:left="709" w:right="-188" w:hanging="709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5. </w:t>
      </w:r>
      <w:r w:rsidRPr="00730440">
        <w:rPr>
          <w:rFonts w:ascii="Times New Roman" w:hAnsi="Times New Roman" w:cs="Calibri"/>
          <w:b/>
          <w:kern w:val="1"/>
          <w:sz w:val="24"/>
          <w:szCs w:val="24"/>
        </w:rPr>
        <w:t>Efekty uczenia się dla zajęć</w:t>
      </w:r>
      <w:r w:rsidRPr="00730440">
        <w:rPr>
          <w:rFonts w:ascii="Times New Roman" w:hAnsi="Times New Roman" w:cs="Calibri"/>
          <w:b/>
          <w:i/>
          <w:kern w:val="1"/>
          <w:sz w:val="24"/>
          <w:szCs w:val="24"/>
        </w:rPr>
        <w:t xml:space="preserve">, </w:t>
      </w:r>
      <w:r w:rsidRPr="00730440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6F421588" w14:textId="77777777" w:rsidR="00730440" w:rsidRDefault="00730440" w:rsidP="00730440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730440" w14:paraId="518FEF05" w14:textId="77777777" w:rsidTr="00101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10617" w14:textId="77777777" w:rsidR="00730440" w:rsidRDefault="00730440" w:rsidP="0010107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965E" w14:textId="77777777" w:rsidR="00730440" w:rsidRDefault="00730440" w:rsidP="0010107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7136" w14:textId="77777777" w:rsidR="00730440" w:rsidRDefault="00730440" w:rsidP="0010107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730440" w14:paraId="51F6D134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17AD2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18243" w14:textId="77777777" w:rsidR="00730440" w:rsidRPr="00C8774B" w:rsidRDefault="00A91D0B" w:rsidP="008A1910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r w:rsidR="00730440"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tudent zna podstawowe pojęcia z zakresu architektury, malarstwa i rzeźby,</w:t>
            </w:r>
            <w:r w:rsidR="00730440" w:rsidRPr="00C8774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charakterystyczne cechy poszczególnych stylów architektonicznych, główne kierunki i przedstawicieli malarstwa polskiego</w:t>
            </w:r>
            <w:r w:rsidR="00274FCA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121D" w14:textId="77777777" w:rsidR="00730440" w:rsidRPr="00C8774B" w:rsidRDefault="00730440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</w:tr>
      <w:tr w:rsidR="00730440" w14:paraId="74CE1B34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49CAC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66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75"/>
            </w:tblGrid>
            <w:tr w:rsidR="00730440" w:rsidRPr="00C8774B" w14:paraId="796F6BBB" w14:textId="77777777" w:rsidTr="0010107A">
              <w:trPr>
                <w:trHeight w:val="535"/>
              </w:trPr>
              <w:tc>
                <w:tcPr>
                  <w:tcW w:w="6675" w:type="dxa"/>
                </w:tcPr>
                <w:p w14:paraId="05BB31BA" w14:textId="77777777" w:rsidR="00730440" w:rsidRPr="00C8774B" w:rsidRDefault="008A1910" w:rsidP="0010107A">
                  <w:pPr>
                    <w:pStyle w:val="Default"/>
                    <w:tabs>
                      <w:tab w:val="left" w:pos="6567"/>
                    </w:tabs>
                    <w:ind w:left="-108"/>
                    <w:jc w:val="both"/>
                  </w:pPr>
                  <w:r>
                    <w:t>zna skarby kultury w Polsce – lista UNESCO oraz historię i dziedzictwo kulturowe regionu.</w:t>
                  </w:r>
                </w:p>
              </w:tc>
            </w:tr>
          </w:tbl>
          <w:p w14:paraId="4284E9DB" w14:textId="77777777" w:rsidR="00730440" w:rsidRPr="00C8774B" w:rsidRDefault="00730440" w:rsidP="0010107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5965" w14:textId="77777777" w:rsidR="00730440" w:rsidRPr="00C8774B" w:rsidRDefault="00730440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</w:tr>
      <w:tr w:rsidR="00730440" w14:paraId="43665A33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69DD8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23A4" w14:textId="77777777" w:rsidR="00730440" w:rsidRPr="00C8774B" w:rsidRDefault="00730440" w:rsidP="008A1910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C8774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kultury i rozumie ich rolę w warsztacie badawczym </w:t>
            </w:r>
            <w:r w:rsidR="008A1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zawodowym 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historyka </w:t>
            </w:r>
            <w:r w:rsidR="008A19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przewodnika,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DF896" w14:textId="77777777" w:rsidR="00730440" w:rsidRPr="00C8774B" w:rsidRDefault="00730440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</w:tr>
      <w:tr w:rsidR="00730440" w14:paraId="459D5BCC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29D9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54313" w14:textId="77777777" w:rsidR="00730440" w:rsidRPr="00C8774B" w:rsidRDefault="00730440" w:rsidP="008A19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wycieczki z wykorzystaniem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historii Polski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dóbr kultury i sztuki w Polsce oraz przekazać zdobytą wiedzę grupie warsztatowej,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F031" w14:textId="77777777" w:rsidR="00730440" w:rsidRPr="00C8774B" w:rsidRDefault="00730440" w:rsidP="004618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61846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6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730440" w14:paraId="299862CF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6C56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072B" w14:textId="77777777" w:rsidR="00730440" w:rsidRPr="00C8774B" w:rsidRDefault="00730440" w:rsidP="008A1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wycieczki z wykorzystaniem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skarbów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Polsce – lista UNESCO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oraz przekazać zdobytą wiedzę grupie warsztatowej,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D3FD" w14:textId="77777777" w:rsidR="00730440" w:rsidRPr="00C8774B" w:rsidRDefault="00730440" w:rsidP="004618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61846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6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730440" w14:paraId="621D8855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6721" w14:textId="77777777" w:rsidR="00730440" w:rsidRDefault="00730440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4537" w14:textId="77777777" w:rsidR="00730440" w:rsidRPr="00C8774B" w:rsidRDefault="00730440" w:rsidP="008A1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 i przeprowadzić wycieczkę z wykorzystaniem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historii regionu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dóbr kultury i sztuki w regionie,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1BDB" w14:textId="77777777" w:rsidR="00730440" w:rsidRPr="00C8774B" w:rsidRDefault="00730440" w:rsidP="004618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61846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61846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10107A" w14:paraId="7740C09A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14AD" w14:textId="77777777" w:rsidR="0010107A" w:rsidRDefault="0010107A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E4A0" w14:textId="77777777" w:rsidR="0010107A" w:rsidRPr="00004D9B" w:rsidRDefault="0010107A" w:rsidP="0010107A">
            <w:pPr>
              <w:pStyle w:val="Default"/>
              <w:jc w:val="both"/>
            </w:pPr>
            <w:r w:rsidRPr="003212E0">
              <w:rPr>
                <w:sz w:val="22"/>
                <w:szCs w:val="22"/>
              </w:rPr>
              <w:t>docenia i szanuje tradycje oraz dziedzictwo</w:t>
            </w:r>
            <w:r>
              <w:rPr>
                <w:sz w:val="22"/>
                <w:szCs w:val="22"/>
              </w:rPr>
              <w:t xml:space="preserve"> historyczne i kulturowe Polski i</w:t>
            </w:r>
            <w:r w:rsidRPr="003212E0">
              <w:rPr>
                <w:sz w:val="22"/>
                <w:szCs w:val="22"/>
              </w:rPr>
              <w:t xml:space="preserve"> swojego regionu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954E" w14:textId="77777777" w:rsidR="0010107A" w:rsidRPr="00C8774B" w:rsidRDefault="0010107A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</w:tr>
      <w:tr w:rsidR="0010107A" w14:paraId="1CCFC4F9" w14:textId="77777777" w:rsidTr="0010107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9CA09" w14:textId="77777777" w:rsidR="0010107A" w:rsidRDefault="0010107A" w:rsidP="001010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878F1" w14:textId="77777777" w:rsidR="0010107A" w:rsidRPr="00004D9B" w:rsidRDefault="0010107A" w:rsidP="0010107A">
            <w:pPr>
              <w:pStyle w:val="Default"/>
              <w:jc w:val="both"/>
            </w:pPr>
            <w:r w:rsidRPr="00C13D07">
              <w:t xml:space="preserve">ma poczucie odpowiedzialności za zachowanie i ochronę zabytków </w:t>
            </w:r>
            <w:r>
              <w:t>architektonicznych, malarstwa i rzeźby</w:t>
            </w:r>
            <w:r w:rsidRPr="00004D9B">
              <w:t xml:space="preserve"> </w:t>
            </w:r>
            <w:r>
              <w:t xml:space="preserve">oraz </w:t>
            </w:r>
            <w:r w:rsidRPr="00004D9B">
              <w:t>dóbr kultury</w:t>
            </w:r>
            <w: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5579" w14:textId="77777777" w:rsidR="0010107A" w:rsidRPr="00C8774B" w:rsidRDefault="0010107A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K_K06</w:t>
            </w:r>
          </w:p>
        </w:tc>
      </w:tr>
    </w:tbl>
    <w:p w14:paraId="69C44746" w14:textId="77777777" w:rsidR="00730440" w:rsidRDefault="00730440" w:rsidP="00730440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9EF2B0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752D39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F8CCB42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775E76AB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6811FA0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7A33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EEF0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1A5A4322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2FF1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C8774B" w:rsidRPr="00DA26D3" w14:paraId="12C59FE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CC32" w14:textId="77777777" w:rsidR="00C8774B" w:rsidRPr="00DA26D3" w:rsidRDefault="00C8774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5D3A" w14:textId="77777777" w:rsidR="00C8774B" w:rsidRPr="00C8774B" w:rsidRDefault="00C8774B" w:rsidP="00026A35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wycieczki z wykorzystaniem </w:t>
            </w:r>
            <w:r w:rsidR="00730440">
              <w:rPr>
                <w:rFonts w:ascii="Times New Roman" w:hAnsi="Times New Roman" w:cs="Times New Roman"/>
                <w:sz w:val="24"/>
                <w:szCs w:val="24"/>
              </w:rPr>
              <w:t xml:space="preserve">historii Polski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dóbr </w:t>
            </w:r>
            <w:r w:rsidR="00274FCA">
              <w:rPr>
                <w:rFonts w:ascii="Times New Roman" w:hAnsi="Times New Roman" w:cs="Times New Roman"/>
                <w:sz w:val="24"/>
                <w:szCs w:val="24"/>
              </w:rPr>
              <w:t xml:space="preserve">architektury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i sztuki w Polsce i przedstawienie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4359" w14:textId="77777777"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C8774B" w:rsidRPr="00DA26D3" w14:paraId="13CFFD6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09FB" w14:textId="77777777" w:rsidR="00C8774B" w:rsidRPr="00DA26D3" w:rsidRDefault="00C8774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AA57" w14:textId="77777777" w:rsidR="00C8774B" w:rsidRPr="00C8774B" w:rsidRDefault="00C8774B" w:rsidP="00026A35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wycieczki z wykorzystaniem s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karbów kultury w Polsce – lista UNESCO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i przedstawienie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A25F" w14:textId="77777777"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C8774B" w:rsidRPr="00DA26D3" w14:paraId="205E208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A7DE" w14:textId="77777777" w:rsidR="00C8774B" w:rsidRPr="00DA26D3" w:rsidRDefault="00C8774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AE83" w14:textId="77777777" w:rsidR="00C8774B" w:rsidRPr="00C8774B" w:rsidRDefault="00C8774B" w:rsidP="00026A35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>programu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 i przeprowadzenie wycieczki z wykorzystaniem </w:t>
            </w:r>
            <w:r w:rsidR="00026A35">
              <w:rPr>
                <w:rFonts w:ascii="Times New Roman" w:hAnsi="Times New Roman" w:cs="Times New Roman"/>
                <w:sz w:val="24"/>
                <w:szCs w:val="24"/>
              </w:rPr>
              <w:t xml:space="preserve">historii regionu oraz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dóbr </w:t>
            </w:r>
            <w:r w:rsidR="00274FCA">
              <w:rPr>
                <w:rFonts w:ascii="Times New Roman" w:hAnsi="Times New Roman" w:cs="Times New Roman"/>
                <w:sz w:val="24"/>
                <w:szCs w:val="24"/>
              </w:rPr>
              <w:t xml:space="preserve">architektury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i sztuki w regionie.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C0A4" w14:textId="77777777"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C8774B" w:rsidRPr="00DA26D3" w14:paraId="684CBC9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C9C9" w14:textId="77777777" w:rsidR="00C8774B" w:rsidRPr="00DA26D3" w:rsidRDefault="00C8774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0FB1" w14:textId="77777777" w:rsidR="00C8774B" w:rsidRPr="00C8774B" w:rsidRDefault="00C8774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D3D0" w14:textId="77777777" w:rsidR="00C8774B" w:rsidRPr="00C8774B" w:rsidRDefault="00C8774B" w:rsidP="001010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</w:tbl>
    <w:p w14:paraId="62EBA127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04924D22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7BA5BD6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266B8F8A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377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A83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61FF770D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6C2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4DB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E090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D225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4FE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EA0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7BBF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5C0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01F3A57C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122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F3EB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1F8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10E2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CA0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62E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3B7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291D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E5F1D4B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3BD23DB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345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5444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31A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1E58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F1F1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C3C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E01F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DFFB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0468111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14:paraId="49439B48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5AB50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C0C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6C4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E5C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615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188BF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7D31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F82F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5160827" w14:textId="77777777"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6D2BA1E7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EE3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6FA9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8211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A259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1724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9751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CE94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923E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AC04BBD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0E2644D7" w14:textId="77777777" w:rsidR="001A23F5" w:rsidRDefault="001A23F5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Praca </w:t>
            </w:r>
            <w:r w:rsidR="00162124">
              <w:rPr>
                <w:rFonts w:ascii="Times New Roman" w:hAnsi="Times New Roman" w:cs="Calibri"/>
                <w:kern w:val="1"/>
                <w:sz w:val="24"/>
                <w:szCs w:val="24"/>
              </w:rPr>
              <w:t>zaliczeniowa</w:t>
            </w:r>
          </w:p>
        </w:tc>
      </w:tr>
      <w:tr w:rsidR="000F0A27" w14:paraId="7B06C85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F04C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AC8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357A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08A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885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EA9D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5DD0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BD38" w14:textId="77777777"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4A0FF76" w14:textId="77777777"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6F751DD8" w14:textId="77777777" w:rsidR="00323F08" w:rsidRDefault="00162124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C8774B" w14:paraId="2316F1D1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0F94A" w14:textId="77777777" w:rsidR="00C8774B" w:rsidRDefault="00C8774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6892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076F7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B7F9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EA7EB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CC1C2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1EBB8" w14:textId="77777777" w:rsidR="00C8774B" w:rsidRDefault="00C8774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CD2E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1F847A9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1CE1F23E" w14:textId="77777777" w:rsidR="00C8774B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14:paraId="2BE697C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7A8B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0E48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CCE2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EC0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4F9B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047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EB25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43F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B873EF5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4E86FEB7" w14:textId="77777777" w:rsidR="00162124" w:rsidRDefault="00162124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14:paraId="48E1EAE5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3AD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8C87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F83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2931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2119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A33E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5575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8B10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664BD73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11C4E06A" w14:textId="77777777" w:rsidR="00162124" w:rsidRDefault="00162124" w:rsidP="001621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1DFD295D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42883EB" w14:textId="77777777" w:rsidR="00461846" w:rsidRDefault="00461846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1598B83" w14:textId="77777777" w:rsidR="00461846" w:rsidRDefault="00461846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34A02D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195B113A" w14:textId="77777777" w:rsidR="00461846" w:rsidRDefault="00461846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973"/>
      </w:tblGrid>
      <w:tr w:rsidR="000F0A27" w14:paraId="61E68E08" w14:textId="77777777" w:rsidTr="00047B2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96DD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9059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50D049E2" w14:textId="77777777" w:rsidTr="00047B2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B1BB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11F8" w14:textId="300DC680" w:rsidR="00047B26" w:rsidRDefault="00274FCA" w:rsidP="00332DE1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Studenci po kierunkiem prowadzącego przygotowują </w:t>
            </w:r>
            <w:r w:rsidR="0046184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programy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wyciecz</w:t>
            </w:r>
            <w:r w:rsidR="0046184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ek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wykorzystaniem zabytków architektury i sztuki w Polsce i prezentują je grupie warsztatowej oraz przygotowują i przeprowadzają samodzielnie wycieczkę po regionie</w:t>
            </w:r>
            <w:r w:rsidR="00FB7F9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. Ponadto stosowane są następujące metody: </w:t>
            </w:r>
            <w:r w:rsidR="00332DE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rozmowa nauczająca, dyskusja, </w:t>
            </w:r>
            <w:r w:rsidR="00332DE1">
              <w:rPr>
                <w:rFonts w:ascii="Times New Roman" w:hAnsi="Times New Roman" w:cs="Times New Roman"/>
                <w:sz w:val="24"/>
                <w:szCs w:val="24"/>
              </w:rPr>
              <w:t xml:space="preserve">„burza mózgów”, projekt, mapy mentalne, odwrócona sala, strategia nauczania wyprzedzającego, grywalizacja, </w:t>
            </w:r>
            <w:r w:rsidR="00DB4D8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32DE1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="00DB4D8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332DE1">
              <w:rPr>
                <w:rFonts w:ascii="Times New Roman" w:hAnsi="Times New Roman" w:cs="Times New Roman"/>
                <w:sz w:val="24"/>
                <w:szCs w:val="24"/>
              </w:rPr>
              <w:t>uest</w:t>
            </w:r>
          </w:p>
        </w:tc>
      </w:tr>
    </w:tbl>
    <w:p w14:paraId="61AF476E" w14:textId="77777777" w:rsidR="000F0A27" w:rsidRDefault="000F0A27" w:rsidP="000F0A27">
      <w:pPr>
        <w:shd w:val="clear" w:color="auto" w:fill="FFFFFF"/>
        <w:jc w:val="both"/>
      </w:pPr>
    </w:p>
    <w:p w14:paraId="1C54291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3BA3BCA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7A9490B1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307FCE1D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3212F319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6D8E6BE3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4C147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74C" w14:textId="77777777" w:rsidR="00CA51D4" w:rsidRDefault="0016212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14:paraId="555A8DA0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DD848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62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FC86" w14:textId="77777777" w:rsidR="00CA51D4" w:rsidRPr="001A23F5" w:rsidRDefault="00CA51D4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="00162124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  <w:r w:rsidR="00274FCA">
              <w:rPr>
                <w:rFonts w:ascii="Times New Roman" w:hAnsi="Times New Roman" w:cs="Times New Roman"/>
                <w:sz w:val="24"/>
                <w:szCs w:val="24"/>
              </w:rPr>
              <w:t xml:space="preserve"> nr 1</w:t>
            </w:r>
          </w:p>
        </w:tc>
      </w:tr>
      <w:tr w:rsidR="00274FCA" w14:paraId="0DD93FB0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8112A" w14:textId="77777777" w:rsidR="00274FCA" w:rsidRPr="001A23F5" w:rsidRDefault="00274FCA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2A2A" w14:textId="77777777" w:rsidR="00274FCA" w:rsidRPr="001A23F5" w:rsidRDefault="00274FCA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zaliczeniowa nr 2</w:t>
            </w:r>
          </w:p>
        </w:tc>
      </w:tr>
      <w:tr w:rsidR="00274FCA" w14:paraId="547F389E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CFFC7" w14:textId="77777777" w:rsidR="00274FCA" w:rsidRPr="001A23F5" w:rsidRDefault="00274FCA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6D85" w14:textId="77777777" w:rsidR="00274FCA" w:rsidRPr="001A23F5" w:rsidRDefault="00274FCA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zaliczeniowa nr 3</w:t>
            </w:r>
          </w:p>
        </w:tc>
      </w:tr>
      <w:tr w:rsidR="00461846" w14:paraId="7C43E3AE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BF32B" w14:textId="77777777" w:rsidR="00461846" w:rsidRPr="001A23F5" w:rsidRDefault="00461846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C966E" w14:textId="77777777" w:rsidR="00461846" w:rsidRPr="001A23F5" w:rsidRDefault="00461846" w:rsidP="001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14:paraId="538295CD" w14:textId="77777777" w:rsidR="000F0A27" w:rsidRPr="00461846" w:rsidRDefault="000F0A27" w:rsidP="000F0A27">
      <w:pPr>
        <w:rPr>
          <w:rFonts w:ascii="Times New Roman" w:hAnsi="Times New Roman" w:cs="Times New Roman"/>
        </w:rPr>
      </w:pPr>
    </w:p>
    <w:p w14:paraId="53B9C299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186B3B5B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0C40824A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C86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2587" w14:textId="77777777" w:rsidR="000F0A27" w:rsidRDefault="000F0A27" w:rsidP="001621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16212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16212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4FCA">
              <w:rPr>
                <w:rFonts w:ascii="Times New Roman" w:hAnsi="Times New Roman"/>
                <w:sz w:val="24"/>
                <w:szCs w:val="24"/>
              </w:rPr>
              <w:t>+F3+F4</w:t>
            </w:r>
            <w:r w:rsidR="00461846">
              <w:rPr>
                <w:rFonts w:ascii="Times New Roman" w:hAnsi="Times New Roman"/>
                <w:sz w:val="24"/>
                <w:szCs w:val="24"/>
              </w:rPr>
              <w:t>+F5</w:t>
            </w:r>
          </w:p>
        </w:tc>
      </w:tr>
    </w:tbl>
    <w:p w14:paraId="21D306FC" w14:textId="77777777" w:rsidR="000F0A27" w:rsidRPr="00461846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7BFAA9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4EFF5F4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3FFE5387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F7287F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65D953B8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DB3E7" w14:textId="77777777"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B7AA3" w14:textId="77777777"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9142" w14:textId="77777777"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8D35" w14:textId="77777777"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0A63" w14:textId="77777777" w:rsidR="000F0A27" w:rsidRPr="004A70AF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193DFB" w14:paraId="07561E6D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73A89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4DED611A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26B2F94A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535D" w14:textId="77777777" w:rsidR="00193DFB" w:rsidRPr="004A70AF" w:rsidRDefault="00193DF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Student</w:t>
            </w:r>
            <w:r w:rsidR="00547692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na </w:t>
            </w:r>
            <w:r w:rsidR="00804E51"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="00804E51"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charakterystyczne cechy poszczególnych stylów archi-tektonicznych, główne kierunki i przedstawicieli malarstwa polskiego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minimal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nym z poważnymi nieścisłościami,</w:t>
            </w:r>
          </w:p>
          <w:p w14:paraId="4914FB90" w14:textId="77777777" w:rsidR="00CF5747" w:rsidRPr="004A70AF" w:rsidRDefault="00CF5747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</w:t>
            </w:r>
            <w:r w:rsidR="00804E51"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elementarną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="00804E51" w:rsidRPr="004A70AF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3A8EA" w14:textId="77777777" w:rsidR="00CF5747" w:rsidRPr="004A70AF" w:rsidRDefault="00402998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na </w:t>
            </w:r>
            <w:r w:rsidR="00804E51"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="00804E51"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minimalnym, </w:t>
            </w:r>
            <w:r w:rsidR="00804E51"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elementarną wiedzę o funkcjonowaniu</w:t>
            </w:r>
            <w:r w:rsidR="00804E51"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="00804E51" w:rsidRPr="004A70AF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FE89" w14:textId="77777777" w:rsidR="00402998" w:rsidRPr="004A70AF" w:rsidRDefault="00804E51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402998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z pominięciem </w:t>
            </w:r>
            <w:r w:rsidR="00402998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mniej istotnych aspektów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,</w:t>
            </w:r>
          </w:p>
          <w:p w14:paraId="54F8AC54" w14:textId="77777777" w:rsidR="00047B26" w:rsidRPr="004A70AF" w:rsidRDefault="00804E51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</w:t>
            </w:r>
            <w:r w:rsidR="0056622E"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w stopniu dobrym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Pr="004A70AF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F532" w14:textId="77777777" w:rsidR="00193DFB" w:rsidRPr="004A70AF" w:rsidRDefault="00804E51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zadawalającym,</w:t>
            </w:r>
            <w:r w:rsidR="00BA6D14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BA6D14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pewnymi nieścisłościami lub nieznacznymi błędami.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6178" w14:textId="77777777" w:rsidR="0056622E" w:rsidRPr="004A70AF" w:rsidRDefault="0056622E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pojęcia z zakresu architektury, malarstwa i rzeźby,</w:t>
            </w:r>
            <w:r w:rsidRPr="004A70AF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charakterys-tyczne cechy poszczególnych stylów archi-tektonicznych, główne kierunki i przedstawicieli malarstwa polskiego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zadawalają-cym,</w:t>
            </w:r>
            <w:r w:rsidR="00BA6D14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A70AF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funkcjonowaniu</w:t>
            </w:r>
            <w:r w:rsidRPr="004A70A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BA6D14" w:rsidRPr="004A70AF">
              <w:rPr>
                <w:rFonts w:ascii="Times New Roman" w:hAnsi="Times New Roman" w:cs="Times New Roman"/>
                <w:sz w:val="22"/>
                <w:szCs w:val="22"/>
              </w:rPr>
              <w:t>z wszystkimi istotnymi aspektami, nie popełnia żadnych błędów.</w:t>
            </w:r>
          </w:p>
        </w:tc>
      </w:tr>
      <w:tr w:rsidR="000320C6" w14:paraId="1C7C0905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E94F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14:paraId="7BD82787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2E717036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A9F5C" w14:textId="77777777" w:rsidR="00CF5747" w:rsidRPr="004A70AF" w:rsidRDefault="000320C6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</w:t>
            </w:r>
            <w:r w:rsidR="0010107A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przygotowania programu wycieczek</w:t>
            </w:r>
            <w:r w:rsidR="00556CCF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w stopniu elementarnym potrafi </w:t>
            </w:r>
            <w:r w:rsidR="00556CCF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10107A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i przeprowadzić wycieczkę w regionie</w:t>
            </w:r>
            <w:r w:rsidR="00804E51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5ACC" w14:textId="77777777" w:rsidR="000320C6" w:rsidRPr="004A70AF" w:rsidRDefault="0010107A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 przygotowania programu wycieczek</w:t>
            </w:r>
            <w:r w:rsidR="0056622E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56CCF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potrafi z nielicznymi błędami </w:t>
            </w:r>
            <w:r w:rsidR="00556CCF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i przeprowadzić wycieczkę w regionie.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1DCC" w14:textId="77777777" w:rsidR="000320C6" w:rsidRPr="004A70AF" w:rsidRDefault="00556CCF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umiejętnośc</w:t>
            </w:r>
            <w:r w:rsidR="00841E7B" w:rsidRPr="004A70AF">
              <w:rPr>
                <w:rFonts w:ascii="Times New Roman" w:hAnsi="Times New Roman" w:cs="Times New Roman"/>
                <w:sz w:val="22"/>
                <w:szCs w:val="22"/>
              </w:rPr>
              <w:t>i przygotowania programu wycieczek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potrafi poprawnie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przygotować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i przeprowadzić wycieczkę w regionie</w:t>
            </w:r>
            <w:r w:rsidR="0056622E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C0535" w14:textId="77777777" w:rsidR="000320C6" w:rsidRPr="004A70AF" w:rsidRDefault="00556CCF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w stopniu zaawansowa-nym umiejętności</w:t>
            </w:r>
            <w:r w:rsidR="00841E7B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przygotowania programu wycieczek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, potrafi prawie bezbłędnie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przygotować i przeprowadzić wycieczkę w regionie</w:t>
            </w:r>
            <w:r w:rsidR="0056622E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A3E3" w14:textId="77777777" w:rsidR="000320C6" w:rsidRPr="004A70AF" w:rsidRDefault="00556CCF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w stopniu zaawansowa-nym umiejętności</w:t>
            </w:r>
            <w:r w:rsidR="00841E7B"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 przygotowania programu wycieczek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 xml:space="preserve">, potrafi bezbłędnie </w:t>
            </w: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przygotować</w:t>
            </w:r>
            <w:r w:rsidR="00841E7B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i przeprowadzić wycieczkę w regionie</w:t>
            </w:r>
            <w:r w:rsidR="0056622E"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</w:tc>
      </w:tr>
      <w:tr w:rsidR="00841E7B" w14:paraId="1406E52B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2B837" w14:textId="77777777" w:rsidR="00841E7B" w:rsidRPr="00CA51D4" w:rsidRDefault="00841E7B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1512070D" w14:textId="77777777" w:rsidR="00841E7B" w:rsidRPr="00CA51D4" w:rsidRDefault="00841E7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6FA534DE" w14:textId="77777777" w:rsidR="00841E7B" w:rsidRPr="00CA51D4" w:rsidRDefault="00841E7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A1CDD" w14:textId="77777777" w:rsidR="00841E7B" w:rsidRPr="004A70AF" w:rsidRDefault="00841E7B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elementarnym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regionu. W stopniu elementarnym ma poczucie odpowiedzialności za zachowanie i ochronę zabytków architektonicz-nych, malarstwa i rzeźby oraz dóbr kultury.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219A2" w14:textId="77777777" w:rsidR="00841E7B" w:rsidRPr="004A70AF" w:rsidRDefault="00841E7B" w:rsidP="004A70A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elementarnym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regionu. Ma poczucie odpowiedzialności za zachowanie i ochronę zabytków architektonicz-nych, malarstwa i rzeźby oraz dóbr kultury.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E4368" w14:textId="77777777" w:rsidR="00841E7B" w:rsidRPr="004A70AF" w:rsidRDefault="00841E7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dobrym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regionu. Ma poczucie odpowiedzialności za zachowanie i ochronę zabytków architektonicz-nych, malarstwa i rzeźby oraz dóbr kultury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CA14E" w14:textId="77777777" w:rsidR="00841E7B" w:rsidRPr="004A70AF" w:rsidRDefault="00841E7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znacznym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regionu. Ma znaczne poczucie odpowiedzialności za zachowanie i ochronę zabytków architektonicz-nych, malarstwa i rzeźby oraz dóbr kultury.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13D6" w14:textId="77777777" w:rsidR="00841E7B" w:rsidRPr="004A70AF" w:rsidRDefault="00841E7B" w:rsidP="004A70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A70AF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ponad przeciętnym </w:t>
            </w:r>
            <w:r w:rsidRPr="004A70AF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regionu. Ma ponad przeciętne poczucie odpowiedzial-ności za zachowanie i ochronę zabytków architektonicz-nych, malarstwa i rzeźby oraz dóbr kultury.</w:t>
            </w:r>
          </w:p>
        </w:tc>
      </w:tr>
    </w:tbl>
    <w:p w14:paraId="67924FBA" w14:textId="77777777" w:rsidR="000F0A27" w:rsidRPr="004A70AF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30979B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4D9072CC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990D0DB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Podstawowa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14:paraId="03A925BF" w14:textId="77777777" w:rsidR="00627C48" w:rsidRPr="0032636C" w:rsidRDefault="00627C48" w:rsidP="00627C4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cenniejsza niż złoto</w:t>
      </w:r>
      <w:r w:rsidRPr="0032636C">
        <w:rPr>
          <w:rFonts w:ascii="Times New Roman" w:hAnsi="Times New Roman" w:cs="Times New Roman"/>
          <w:sz w:val="24"/>
          <w:szCs w:val="24"/>
        </w:rPr>
        <w:t>, wyd. 7, t. 1-2, Warszawa 2006-2008.</w:t>
      </w:r>
    </w:p>
    <w:p w14:paraId="0B19CF1B" w14:textId="77777777" w:rsidR="00627C48" w:rsidRPr="0032636C" w:rsidRDefault="00627C48" w:rsidP="00627C48">
      <w:pPr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2636C">
        <w:rPr>
          <w:rFonts w:ascii="Times New Roman" w:hAnsi="Times New Roman" w:cs="Times New Roman"/>
          <w:i/>
          <w:sz w:val="24"/>
          <w:szCs w:val="24"/>
        </w:rPr>
        <w:t>Kultura, naród, trwanie. Dzieje kultury polskiej od zarania do 1989 roku, Warszawa 2008.</w:t>
      </w:r>
    </w:p>
    <w:p w14:paraId="782AF38E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1795-1918</w:t>
      </w:r>
      <w:r w:rsidRPr="0032636C">
        <w:rPr>
          <w:rFonts w:ascii="Times New Roman" w:hAnsi="Times New Roman" w:cs="Times New Roman"/>
          <w:sz w:val="24"/>
          <w:szCs w:val="24"/>
        </w:rPr>
        <w:t>, Kraków 2001.</w:t>
      </w:r>
    </w:p>
    <w:p w14:paraId="22CE89F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Dylągowa H.,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1795- 1990</w:t>
      </w:r>
      <w:r w:rsidRPr="0032636C">
        <w:rPr>
          <w:rFonts w:ascii="Times New Roman" w:hAnsi="Times New Roman" w:cs="Times New Roman"/>
          <w:sz w:val="24"/>
          <w:szCs w:val="24"/>
        </w:rPr>
        <w:t>, Lublin 2000.</w:t>
      </w:r>
    </w:p>
    <w:p w14:paraId="6890B567" w14:textId="77777777" w:rsidR="00627C48" w:rsidRPr="0032636C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sztuki w zarysie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14:paraId="128C3259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Gierowski J.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1764-1864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14:paraId="27743276" w14:textId="77777777" w:rsidR="00627C48" w:rsidRPr="0032636C" w:rsidRDefault="00627C48" w:rsidP="00627C48">
      <w:pPr>
        <w:pStyle w:val="Tekstpodstawowy2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</w:rPr>
      </w:pPr>
      <w:r w:rsidRPr="0032636C">
        <w:rPr>
          <w:rFonts w:ascii="Times New Roman" w:hAnsi="Times New Roman" w:cs="Times New Roman"/>
          <w:sz w:val="24"/>
        </w:rPr>
        <w:t xml:space="preserve">Kłoczowski J., </w:t>
      </w:r>
      <w:r w:rsidRPr="0032636C">
        <w:rPr>
          <w:rFonts w:ascii="Times New Roman" w:hAnsi="Times New Roman" w:cs="Times New Roman"/>
          <w:i/>
          <w:iCs/>
          <w:sz w:val="24"/>
        </w:rPr>
        <w:t>Historia Polski. Od czasów najdawniejszych do końca XV wieku,</w:t>
      </w:r>
      <w:r w:rsidRPr="0032636C">
        <w:rPr>
          <w:rFonts w:ascii="Times New Roman" w:hAnsi="Times New Roman" w:cs="Times New Roman"/>
          <w:sz w:val="24"/>
        </w:rPr>
        <w:t xml:space="preserve"> Lublin 2000.</w:t>
      </w:r>
    </w:p>
    <w:p w14:paraId="2FC0A033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Paczkowski A., </w:t>
      </w:r>
      <w:r w:rsidRPr="0032636C">
        <w:rPr>
          <w:rFonts w:ascii="Times New Roman" w:hAnsi="Times New Roman" w:cs="Times New Roman"/>
          <w:i/>
          <w:sz w:val="24"/>
          <w:szCs w:val="24"/>
        </w:rPr>
        <w:t>Pół wieku dziejów Polski 1939-1989,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2000.</w:t>
      </w:r>
    </w:p>
    <w:p w14:paraId="0BCE9B5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Polski do roku 1795</w:t>
      </w:r>
      <w:r w:rsidRPr="0032636C">
        <w:rPr>
          <w:rFonts w:ascii="Times New Roman" w:hAnsi="Times New Roman" w:cs="Times New Roman"/>
          <w:sz w:val="24"/>
          <w:szCs w:val="24"/>
        </w:rPr>
        <w:t>, wyd. 5, Warszawa 1990.</w:t>
      </w:r>
    </w:p>
    <w:p w14:paraId="102B52FF" w14:textId="77777777" w:rsidR="00627C48" w:rsidRPr="0032636C" w:rsidRDefault="00627C48" w:rsidP="00627C48">
      <w:pPr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32636C">
        <w:rPr>
          <w:rFonts w:ascii="Times New Roman" w:hAnsi="Times New Roman" w:cs="Times New Roman"/>
          <w:i/>
          <w:sz w:val="24"/>
          <w:szCs w:val="24"/>
        </w:rPr>
        <w:t>Wiedza o kulturze,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Warszawa–Bielsko-Biała 2008.</w:t>
      </w:r>
    </w:p>
    <w:p w14:paraId="691BBF0D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D3B53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Uzupełniająca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14:paraId="2759C4A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Architektura romańska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oprac. E. Świechowska, W. Mischke, Warszawa 2001.</w:t>
      </w:r>
    </w:p>
    <w:p w14:paraId="39DB25C5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Atlas zabytków Polski</w:t>
      </w:r>
      <w:r w:rsidRPr="0032636C">
        <w:rPr>
          <w:rFonts w:ascii="Times New Roman" w:hAnsi="Times New Roman" w:cs="Times New Roman"/>
          <w:sz w:val="24"/>
          <w:szCs w:val="24"/>
        </w:rPr>
        <w:t>, red. T. Kaliński, Warszawa 2007.</w:t>
      </w:r>
    </w:p>
    <w:p w14:paraId="2744D940" w14:textId="77777777" w:rsidR="00627C48" w:rsidRPr="00674FC0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674FC0">
        <w:rPr>
          <w:rFonts w:ascii="Times New Roman" w:hAnsi="Times New Roman" w:cs="Times New Roman"/>
          <w:sz w:val="24"/>
          <w:szCs w:val="24"/>
        </w:rPr>
        <w:t xml:space="preserve">Backman M., </w:t>
      </w:r>
      <w:r w:rsidRPr="00674FC0">
        <w:rPr>
          <w:rFonts w:ascii="Times New Roman" w:hAnsi="Times New Roman" w:cs="Times New Roman"/>
          <w:i/>
          <w:sz w:val="24"/>
          <w:szCs w:val="24"/>
        </w:rPr>
        <w:t>Historia malarstwa europejskiego</w:t>
      </w:r>
      <w:r w:rsidRPr="00674FC0">
        <w:rPr>
          <w:rFonts w:ascii="Times New Roman" w:hAnsi="Times New Roman" w:cs="Times New Roman"/>
          <w:sz w:val="24"/>
          <w:szCs w:val="24"/>
        </w:rPr>
        <w:t>, Warszawa 2009.</w:t>
      </w:r>
    </w:p>
    <w:p w14:paraId="174F2832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</w:t>
      </w:r>
      <w:r w:rsidRPr="0032636C">
        <w:rPr>
          <w:rFonts w:ascii="Times New Roman" w:hAnsi="Times New Roman" w:cs="Times New Roman"/>
          <w:sz w:val="24"/>
          <w:szCs w:val="24"/>
        </w:rPr>
        <w:t>A.,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od początków do końca XVIII wieku</w:t>
      </w:r>
      <w:r w:rsidRPr="0032636C">
        <w:rPr>
          <w:rFonts w:ascii="Times New Roman" w:hAnsi="Times New Roman" w:cs="Times New Roman"/>
          <w:sz w:val="24"/>
          <w:szCs w:val="24"/>
        </w:rPr>
        <w:t>, Białystok 2004.</w:t>
      </w:r>
    </w:p>
    <w:p w14:paraId="52C5C5A1" w14:textId="77777777" w:rsidR="00627C48" w:rsidRPr="0032636C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dla wszystkich</w:t>
      </w:r>
      <w:r w:rsidRPr="0032636C">
        <w:rPr>
          <w:rFonts w:ascii="Times New Roman" w:hAnsi="Times New Roman" w:cs="Times New Roman"/>
          <w:sz w:val="24"/>
          <w:szCs w:val="24"/>
        </w:rPr>
        <w:t>, Wrocław 1990.</w:t>
      </w:r>
    </w:p>
    <w:p w14:paraId="083B8590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Charytonow </w:t>
      </w:r>
      <w:r w:rsidRPr="0032636C">
        <w:rPr>
          <w:rFonts w:ascii="Times New Roman" w:hAnsi="Times New Roman" w:cs="Times New Roman"/>
          <w:sz w:val="24"/>
          <w:szCs w:val="24"/>
        </w:rPr>
        <w:t xml:space="preserve">E., </w:t>
      </w:r>
      <w:r w:rsidRPr="0032636C">
        <w:rPr>
          <w:rFonts w:ascii="Times New Roman" w:hAnsi="Times New Roman" w:cs="Times New Roman"/>
          <w:i/>
          <w:sz w:val="24"/>
          <w:szCs w:val="24"/>
        </w:rPr>
        <w:t>Zarys historii architektury,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wyd. 6, Warszawa 1976.</w:t>
      </w:r>
    </w:p>
    <w:p w14:paraId="6E7F9125" w14:textId="77777777" w:rsidR="00627C48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T., </w:t>
      </w:r>
      <w:r w:rsidRPr="00674FC0">
        <w:rPr>
          <w:rFonts w:ascii="Times New Roman" w:hAnsi="Times New Roman" w:cs="Times New Roman"/>
          <w:i/>
          <w:sz w:val="24"/>
          <w:szCs w:val="24"/>
        </w:rPr>
        <w:t>Sztuka w Polsce. Od Piastów do Jagiellonów</w:t>
      </w:r>
      <w:r w:rsidRPr="0032636C">
        <w:rPr>
          <w:rFonts w:ascii="Times New Roman" w:hAnsi="Times New Roman" w:cs="Times New Roman"/>
          <w:sz w:val="24"/>
          <w:szCs w:val="24"/>
        </w:rPr>
        <w:t>, wyd. 2, Warszawa 2008.</w:t>
      </w:r>
    </w:p>
    <w:p w14:paraId="2EF01C3F" w14:textId="77777777" w:rsidR="00627C48" w:rsidRPr="008076A7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Cieślak M., </w:t>
      </w:r>
      <w:r w:rsidRPr="00674FC0">
        <w:rPr>
          <w:rFonts w:ascii="Times New Roman" w:hAnsi="Times New Roman" w:cs="Times New Roman"/>
          <w:i/>
          <w:sz w:val="24"/>
          <w:szCs w:val="24"/>
        </w:rPr>
        <w:t>Skarby sztuki,</w:t>
      </w:r>
      <w:r w:rsidRPr="008076A7">
        <w:rPr>
          <w:rFonts w:ascii="Times New Roman" w:hAnsi="Times New Roman" w:cs="Times New Roman"/>
          <w:sz w:val="24"/>
          <w:szCs w:val="24"/>
        </w:rPr>
        <w:t xml:space="preserve"> Warszawa 2012.</w:t>
      </w:r>
    </w:p>
    <w:p w14:paraId="4C7874A1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Dzieje architektury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J. Marcinek, Kraków 2003.</w:t>
      </w:r>
    </w:p>
    <w:p w14:paraId="441F12DD" w14:textId="77777777" w:rsidR="00627C48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Faryna-Paszkiewicz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H., Omilanowska M., Pasieczny M., </w:t>
      </w:r>
      <w:r w:rsidRPr="0032636C">
        <w:rPr>
          <w:rFonts w:ascii="Times New Roman" w:hAnsi="Times New Roman" w:cs="Times New Roman"/>
          <w:i/>
          <w:sz w:val="24"/>
          <w:szCs w:val="24"/>
        </w:rPr>
        <w:t xml:space="preserve">Atlas zabytków architektury </w:t>
      </w:r>
      <w:r w:rsidRPr="0032636C">
        <w:rPr>
          <w:rFonts w:ascii="Times New Roman" w:hAnsi="Times New Roman" w:cs="Times New Roman"/>
          <w:i/>
          <w:sz w:val="24"/>
          <w:szCs w:val="24"/>
        </w:rPr>
        <w:br/>
        <w:t>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14:paraId="772381F9" w14:textId="77777777" w:rsidR="00627C48" w:rsidRPr="002F0E2E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14:paraId="283E178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Frazik </w:t>
      </w:r>
      <w:r w:rsidRPr="0032636C">
        <w:rPr>
          <w:rFonts w:ascii="Times New Roman" w:hAnsi="Times New Roman" w:cs="Times New Roman"/>
          <w:sz w:val="24"/>
          <w:szCs w:val="24"/>
        </w:rPr>
        <w:t>J. T.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Przemyśla i Ziemi Przemyskiej</w:t>
      </w:r>
      <w:r w:rsidRPr="0032636C">
        <w:rPr>
          <w:rFonts w:ascii="Times New Roman" w:hAnsi="Times New Roman" w:cs="Times New Roman"/>
          <w:sz w:val="24"/>
          <w:szCs w:val="24"/>
        </w:rPr>
        <w:t>, Przemyśl - Warszawa 2004.</w:t>
      </w:r>
    </w:p>
    <w:p w14:paraId="711A8437" w14:textId="77777777" w:rsidR="00627C48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Gaworski M., </w:t>
      </w:r>
      <w:r w:rsidRPr="006F3F34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Zamki, pałace, dwory w Polsce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Warszawa 2012.</w:t>
      </w:r>
    </w:p>
    <w:p w14:paraId="214F25D2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Giemza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O sztuce sakralnej przemyskiej eparchii</w:t>
      </w:r>
      <w:r w:rsidRPr="0032636C">
        <w:rPr>
          <w:rFonts w:ascii="Times New Roman" w:hAnsi="Times New Roman" w:cs="Times New Roman"/>
          <w:sz w:val="24"/>
          <w:szCs w:val="24"/>
        </w:rPr>
        <w:t>, Łańcut 2006.</w:t>
      </w:r>
    </w:p>
    <w:p w14:paraId="746ABC3B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Gotyckie malarstwo ścienne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A. Karłowska-Kamzowa, Poznań 1984.</w:t>
      </w:r>
    </w:p>
    <w:p w14:paraId="3DC4268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Pr="0032636C">
        <w:rPr>
          <w:rFonts w:ascii="Times New Roman" w:hAnsi="Times New Roman" w:cs="Times New Roman"/>
          <w:i/>
          <w:sz w:val="24"/>
          <w:szCs w:val="24"/>
        </w:rPr>
        <w:t>Architektura secesyjna w Galicji,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14:paraId="290810FF" w14:textId="77777777" w:rsidR="00627C48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Historia kultury materialnej Polski w zarysie,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M. Dembińska, Z. Podwińska, </w:t>
      </w:r>
      <w:r w:rsidRPr="0032636C">
        <w:rPr>
          <w:rFonts w:ascii="Times New Roman" w:hAnsi="Times New Roman" w:cs="Times New Roman"/>
          <w:sz w:val="24"/>
          <w:szCs w:val="24"/>
        </w:rPr>
        <w:br/>
        <w:t>t. 1-2, Wrocław 1978.</w:t>
      </w:r>
    </w:p>
    <w:p w14:paraId="3580C055" w14:textId="77777777" w:rsidR="00627C48" w:rsidRPr="008076A7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Hodge A. N., </w:t>
      </w:r>
      <w:r w:rsidRPr="008076A7">
        <w:rPr>
          <w:rFonts w:ascii="Times New Roman" w:hAnsi="Times New Roman" w:cs="Times New Roman"/>
          <w:i/>
          <w:sz w:val="24"/>
          <w:szCs w:val="24"/>
        </w:rPr>
        <w:t>Historia sztuki. Malarstwo od Giotta do czasów obecnych</w:t>
      </w:r>
      <w:r w:rsidRPr="008076A7">
        <w:rPr>
          <w:rFonts w:ascii="Times New Roman" w:hAnsi="Times New Roman" w:cs="Times New Roman"/>
          <w:sz w:val="24"/>
          <w:szCs w:val="24"/>
        </w:rPr>
        <w:t>, Kraków 2009.</w:t>
      </w:r>
    </w:p>
    <w:p w14:paraId="275F517A" w14:textId="77777777" w:rsidR="00627C48" w:rsidRPr="002A5236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Hodge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14:paraId="0EC56B92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sztuka ludowa,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2002.</w:t>
      </w:r>
    </w:p>
    <w:p w14:paraId="46BC86FF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Karpowicz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polska XVII wieku</w:t>
      </w:r>
      <w:r w:rsidRPr="0032636C">
        <w:rPr>
          <w:rFonts w:ascii="Times New Roman" w:hAnsi="Times New Roman" w:cs="Times New Roman"/>
          <w:sz w:val="24"/>
          <w:szCs w:val="24"/>
        </w:rPr>
        <w:t>, Warszawa 1975.</w:t>
      </w:r>
    </w:p>
    <w:p w14:paraId="4993BF00" w14:textId="77777777" w:rsidR="00627C48" w:rsidRPr="0032636C" w:rsidRDefault="00627C48" w:rsidP="00627C48">
      <w:pPr>
        <w:pStyle w:val="Tekstpodstawowy"/>
        <w:spacing w:line="240" w:lineRule="auto"/>
        <w:ind w:left="1134" w:hanging="1134"/>
        <w:jc w:val="both"/>
        <w:rPr>
          <w:lang w:val="pl-PL"/>
        </w:rPr>
      </w:pPr>
      <w:r w:rsidRPr="0032636C">
        <w:rPr>
          <w:i/>
          <w:lang w:val="pl-PL"/>
        </w:rPr>
        <w:t>Katalog zabytków sztuki – miasto Przemyśl, cz. 1, zespoły sakralne</w:t>
      </w:r>
      <w:r w:rsidRPr="0032636C">
        <w:rPr>
          <w:lang w:val="pl-PL"/>
        </w:rPr>
        <w:t xml:space="preserve">, red. J. Sito, </w:t>
      </w:r>
      <w:r>
        <w:rPr>
          <w:lang w:val="pl-PL"/>
        </w:rPr>
        <w:br/>
      </w:r>
      <w:r w:rsidRPr="0032636C">
        <w:rPr>
          <w:lang w:val="pl-PL"/>
        </w:rPr>
        <w:t>Warszawa 2004.</w:t>
      </w:r>
    </w:p>
    <w:p w14:paraId="44133F16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Kębłowski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sztuka gotycka</w:t>
      </w:r>
      <w:r w:rsidRPr="0032636C">
        <w:rPr>
          <w:rFonts w:ascii="Times New Roman" w:hAnsi="Times New Roman" w:cs="Times New Roman"/>
          <w:sz w:val="24"/>
          <w:szCs w:val="24"/>
        </w:rPr>
        <w:t>, Warszawa 1983.</w:t>
      </w:r>
    </w:p>
    <w:p w14:paraId="316811E6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32636C">
        <w:rPr>
          <w:rFonts w:ascii="Times New Roman" w:hAnsi="Times New Roman" w:cs="Times New Roman"/>
          <w:i/>
          <w:sz w:val="24"/>
          <w:szCs w:val="24"/>
        </w:rPr>
        <w:t>Style w architekturze</w:t>
      </w:r>
      <w:r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14:paraId="00837568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Kozakiewicz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H. i S., </w:t>
      </w:r>
      <w:r w:rsidRPr="0032636C">
        <w:rPr>
          <w:rFonts w:ascii="Times New Roman" w:hAnsi="Times New Roman" w:cs="Times New Roman"/>
          <w:i/>
          <w:sz w:val="24"/>
          <w:szCs w:val="24"/>
        </w:rPr>
        <w:t>Renesans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wyd. 2, Warszawa 1984.</w:t>
      </w:r>
    </w:p>
    <w:p w14:paraId="4E3BC9E2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</w:t>
      </w:r>
      <w:r w:rsidRPr="0032636C">
        <w:rPr>
          <w:rFonts w:ascii="Times New Roman" w:hAnsi="Times New Roman" w:cs="Times New Roman"/>
          <w:sz w:val="24"/>
          <w:szCs w:val="24"/>
        </w:rPr>
        <w:t>, oprac. B. Działoszyński, A. Rossa, M. Uba, Warszawa 2009.</w:t>
      </w:r>
    </w:p>
    <w:p w14:paraId="66BCB84B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polskie. Gotyk, renesans, wczesny manieryzm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M. Walicki, t. 1, Warszawa 1961. </w:t>
      </w:r>
    </w:p>
    <w:p w14:paraId="70F70EB4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Oświecenie, klasycyzm, romantyzm,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S. Kozakiewicz, t. 3, Warszawa 1976. </w:t>
      </w:r>
    </w:p>
    <w:p w14:paraId="50FBFA16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Romantyzm, historyzm, realizm,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A. Ryszkiewicz, t. 6, Warszawa 1989. </w:t>
      </w:r>
    </w:p>
    <w:p w14:paraId="6DB61101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lastRenderedPageBreak/>
        <w:t>Malarstwo polskie od gotyku do współczesności</w:t>
      </w:r>
      <w:r w:rsidRPr="0032636C">
        <w:rPr>
          <w:rFonts w:ascii="Times New Roman" w:hAnsi="Times New Roman" w:cs="Times New Roman"/>
          <w:sz w:val="24"/>
          <w:szCs w:val="24"/>
        </w:rPr>
        <w:t>, wstęp A. Morawińska, Warszawa 1984.</w:t>
      </w:r>
    </w:p>
    <w:p w14:paraId="7CB74C98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Małkiewicz </w:t>
      </w:r>
      <w:r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Pr="0032636C">
        <w:rPr>
          <w:rFonts w:ascii="Times New Roman" w:hAnsi="Times New Roman" w:cs="Times New Roman"/>
          <w:i/>
          <w:sz w:val="24"/>
          <w:szCs w:val="24"/>
        </w:rPr>
        <w:t>Z dziejów polskiej historii sztuki: studia i szkice,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Kraków 2005.</w:t>
      </w:r>
    </w:p>
    <w:p w14:paraId="1F025F87" w14:textId="77777777" w:rsidR="00627C48" w:rsidRPr="0032636C" w:rsidRDefault="00627C48" w:rsidP="00627C48">
      <w:pPr>
        <w:ind w:left="1080" w:hanging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36C">
        <w:rPr>
          <w:rFonts w:ascii="Times New Roman" w:hAnsi="Times New Roman" w:cs="Times New Roman"/>
          <w:iCs/>
          <w:sz w:val="24"/>
          <w:szCs w:val="24"/>
        </w:rPr>
        <w:t xml:space="preserve">Miłobęcki J.A.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Zarys dziejów architektury w Polsce</w:t>
      </w:r>
      <w:r w:rsidRPr="0032636C">
        <w:rPr>
          <w:rFonts w:ascii="Times New Roman" w:hAnsi="Times New Roman" w:cs="Times New Roman"/>
          <w:iCs/>
          <w:sz w:val="24"/>
          <w:szCs w:val="24"/>
        </w:rPr>
        <w:t>, Warszawa 1989.</w:t>
      </w:r>
    </w:p>
    <w:p w14:paraId="39177EB5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Muzeum Narodowe Ziemi Przemyskiej: wielokulturowe centrum historii i sztuki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>J. Kostek, Olszanica 2008.</w:t>
      </w:r>
    </w:p>
    <w:p w14:paraId="5564B63A" w14:textId="77777777" w:rsidR="00627C48" w:rsidRPr="002F0E2E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i/>
          <w:sz w:val="24"/>
          <w:szCs w:val="24"/>
          <w:lang w:eastAsia="pl-PL"/>
        </w:rPr>
        <w:t>Pisma o sztuce i kulturze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D. </w:t>
      </w:r>
      <w:r>
        <w:rPr>
          <w:rFonts w:ascii="Times New Roman" w:hAnsi="Times New Roman" w:cs="Times New Roman"/>
          <w:sz w:val="24"/>
          <w:szCs w:val="24"/>
        </w:rPr>
        <w:t>Folga-Januszewska,</w:t>
      </w:r>
      <w:r w:rsidRPr="002F0E2E">
        <w:rPr>
          <w:rFonts w:ascii="Times New Roman" w:hAnsi="Times New Roman" w:cs="Times New Roman"/>
          <w:sz w:val="24"/>
          <w:szCs w:val="24"/>
          <w:lang w:eastAsia="pl-PL"/>
        </w:rPr>
        <w:t xml:space="preserve"> Kraków 2011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3AFAC0F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nowożytnej w Polsce: klasycyzm</w:t>
      </w:r>
      <w:r w:rsidRPr="0032636C">
        <w:rPr>
          <w:rFonts w:ascii="Times New Roman" w:hAnsi="Times New Roman" w:cs="Times New Roman"/>
          <w:sz w:val="24"/>
          <w:szCs w:val="24"/>
        </w:rPr>
        <w:t>, Gliwice 2009.</w:t>
      </w:r>
    </w:p>
    <w:p w14:paraId="55687EE2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średniowiecznej w Polsce - gotyk:</w:t>
      </w:r>
      <w:r w:rsidRPr="0032636C">
        <w:rPr>
          <w:rFonts w:ascii="Times New Roman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i/>
          <w:sz w:val="24"/>
          <w:szCs w:val="24"/>
        </w:rPr>
        <w:t>wybrane zagadnienia</w:t>
      </w:r>
      <w:r w:rsidRPr="0032636C">
        <w:rPr>
          <w:rFonts w:ascii="Times New Roman" w:hAnsi="Times New Roman" w:cs="Times New Roman"/>
          <w:sz w:val="24"/>
          <w:szCs w:val="24"/>
        </w:rPr>
        <w:t>, wyd. 2, Gliwice 2004.</w:t>
      </w:r>
    </w:p>
    <w:p w14:paraId="24D8903A" w14:textId="77777777" w:rsidR="00627C48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Rymaszewski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ochrona zabytków</w:t>
      </w:r>
      <w:r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14:paraId="2321B8AB" w14:textId="77777777" w:rsidR="00627C48" w:rsidRDefault="00627C48" w:rsidP="00627C4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14:paraId="5FB6496B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Słoczyński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H. M., </w:t>
      </w:r>
      <w:r w:rsidRPr="0032636C">
        <w:rPr>
          <w:rFonts w:ascii="Times New Roman" w:hAnsi="Times New Roman" w:cs="Times New Roman"/>
          <w:i/>
          <w:sz w:val="24"/>
          <w:szCs w:val="24"/>
        </w:rPr>
        <w:t>Matejko</w:t>
      </w:r>
      <w:r w:rsidRPr="0032636C">
        <w:rPr>
          <w:rFonts w:ascii="Times New Roman" w:hAnsi="Times New Roman" w:cs="Times New Roman"/>
          <w:sz w:val="24"/>
          <w:szCs w:val="24"/>
        </w:rPr>
        <w:t>, Wrocław 2000.</w:t>
      </w:r>
    </w:p>
    <w:p w14:paraId="6F2B6AC8" w14:textId="77777777" w:rsidR="00627C48" w:rsidRPr="0032636C" w:rsidRDefault="00627C48" w:rsidP="00627C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Słownik artystów polskich i obcych w Polsce działających: malarze, rzeźbiarze, graficy</w:t>
      </w:r>
      <w:r w:rsidRPr="0032636C">
        <w:rPr>
          <w:rFonts w:ascii="Times New Roman" w:hAnsi="Times New Roman" w:cs="Times New Roman"/>
          <w:sz w:val="24"/>
          <w:szCs w:val="24"/>
        </w:rPr>
        <w:t>, red. J. Maurin-Białostocka, t. 2, Wrocław 1975.</w:t>
      </w:r>
    </w:p>
    <w:p w14:paraId="6FAC5D7C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Stefański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K., </w:t>
      </w:r>
      <w:r w:rsidRPr="0032636C">
        <w:rPr>
          <w:rFonts w:ascii="Times New Roman" w:hAnsi="Times New Roman" w:cs="Times New Roman"/>
          <w:i/>
          <w:sz w:val="24"/>
          <w:szCs w:val="24"/>
        </w:rPr>
        <w:t>Architektura XIX wieku na ziemiach polskich</w:t>
      </w:r>
      <w:r w:rsidRPr="0032636C">
        <w:rPr>
          <w:rFonts w:ascii="Times New Roman" w:hAnsi="Times New Roman" w:cs="Times New Roman"/>
          <w:sz w:val="24"/>
          <w:szCs w:val="24"/>
        </w:rPr>
        <w:t xml:space="preserve">, Warszawa 2005. </w:t>
      </w:r>
    </w:p>
    <w:p w14:paraId="428B4E5D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Szymański S., </w:t>
      </w:r>
      <w:r w:rsidRPr="0032636C">
        <w:rPr>
          <w:rFonts w:ascii="Times New Roman" w:hAnsi="Times New Roman" w:cs="Times New Roman"/>
          <w:i/>
          <w:sz w:val="24"/>
          <w:szCs w:val="24"/>
        </w:rPr>
        <w:t>Wycieczki szkolne do zabytków kultury</w:t>
      </w:r>
      <w:r w:rsidRPr="0032636C">
        <w:rPr>
          <w:rFonts w:ascii="Times New Roman" w:hAnsi="Times New Roman" w:cs="Times New Roman"/>
          <w:sz w:val="24"/>
          <w:szCs w:val="24"/>
        </w:rPr>
        <w:t>, wyd. 2, Warszawa 1990.</w:t>
      </w:r>
    </w:p>
    <w:p w14:paraId="754A2A69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Tazbir J., </w:t>
      </w:r>
      <w:r w:rsidRPr="0032636C">
        <w:rPr>
          <w:rFonts w:ascii="Times New Roman" w:hAnsi="Times New Roman" w:cs="Times New Roman"/>
          <w:i/>
          <w:sz w:val="24"/>
          <w:szCs w:val="24"/>
        </w:rPr>
        <w:t>Szkice o literaturze i sztuce</w:t>
      </w:r>
      <w:r w:rsidRPr="0032636C">
        <w:rPr>
          <w:rFonts w:ascii="Times New Roman" w:hAnsi="Times New Roman" w:cs="Times New Roman"/>
          <w:sz w:val="24"/>
          <w:szCs w:val="24"/>
        </w:rPr>
        <w:t>, Kraków 2002.</w:t>
      </w:r>
    </w:p>
    <w:p w14:paraId="3949FC2D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Tołłoczko </w:t>
      </w:r>
      <w:r w:rsidRPr="0032636C">
        <w:rPr>
          <w:rFonts w:ascii="Times New Roman" w:hAnsi="Times New Roman" w:cs="Times New Roman"/>
          <w:sz w:val="24"/>
          <w:szCs w:val="24"/>
        </w:rPr>
        <w:t xml:space="preserve">Z., </w:t>
      </w:r>
      <w:r w:rsidRPr="0032636C">
        <w:rPr>
          <w:rFonts w:ascii="Times New Roman" w:hAnsi="Times New Roman" w:cs="Times New Roman"/>
          <w:i/>
          <w:sz w:val="24"/>
          <w:szCs w:val="24"/>
        </w:rPr>
        <w:t>Główne nurty historyzmu i eklektyzmu w sztuce XIX wieku</w:t>
      </w:r>
      <w:r w:rsidRPr="0032636C">
        <w:rPr>
          <w:rFonts w:ascii="Times New Roman" w:hAnsi="Times New Roman" w:cs="Times New Roman"/>
          <w:sz w:val="24"/>
          <w:szCs w:val="24"/>
        </w:rPr>
        <w:t>,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sz w:val="24"/>
          <w:szCs w:val="24"/>
        </w:rPr>
        <w:t>Kraków 2005.</w:t>
      </w:r>
    </w:p>
    <w:p w14:paraId="665C11E7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Turos L., </w:t>
      </w:r>
      <w:r w:rsidRPr="0032636C">
        <w:rPr>
          <w:rFonts w:ascii="Times New Roman" w:hAnsi="Times New Roman" w:cs="Times New Roman"/>
          <w:i/>
          <w:sz w:val="24"/>
          <w:szCs w:val="24"/>
        </w:rPr>
        <w:t>Wprowadzenie do wiedzy o turystyce edukacyjnej</w:t>
      </w:r>
      <w:r w:rsidRPr="0032636C">
        <w:rPr>
          <w:rFonts w:ascii="Times New Roman" w:hAnsi="Times New Roman" w:cs="Times New Roman"/>
          <w:sz w:val="24"/>
          <w:szCs w:val="24"/>
        </w:rPr>
        <w:t>, Warszawa 2001.</w:t>
      </w:r>
    </w:p>
    <w:p w14:paraId="7527B6A9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Wielka encyklopedia malarstwa polskiego</w:t>
      </w:r>
      <w:r w:rsidRPr="0032636C">
        <w:rPr>
          <w:rFonts w:ascii="Times New Roman" w:hAnsi="Times New Roman" w:cs="Times New Roman"/>
          <w:sz w:val="24"/>
          <w:szCs w:val="24"/>
        </w:rPr>
        <w:t>, wstęp J. K. Ostrowski, Kraków 2011.</w:t>
      </w:r>
    </w:p>
    <w:p w14:paraId="0F97793E" w14:textId="77777777" w:rsidR="00627C48" w:rsidRPr="0032636C" w:rsidRDefault="00627C48" w:rsidP="00627C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Wit Stwosz w Krakowie</w:t>
      </w:r>
      <w:r w:rsidRPr="0032636C">
        <w:rPr>
          <w:rFonts w:ascii="Times New Roman" w:hAnsi="Times New Roman" w:cs="Times New Roman"/>
          <w:sz w:val="24"/>
          <w:szCs w:val="24"/>
        </w:rPr>
        <w:t xml:space="preserve">, red. L. Kalinowski, F. Stolot, Kraków 1987. </w:t>
      </w:r>
    </w:p>
    <w:p w14:paraId="4112FF23" w14:textId="77777777" w:rsidR="00627C48" w:rsidRDefault="00627C48" w:rsidP="00627C4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Zabytki architektury i budownictwa w Polsce. Województwo przemyskie,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t. 33,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 xml:space="preserve">W. Wlazło, Warszawa 1998. </w:t>
      </w:r>
    </w:p>
    <w:p w14:paraId="10D2C3B9" w14:textId="77777777" w:rsidR="00627C48" w:rsidRDefault="00627C48" w:rsidP="00627C4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sz w:val="24"/>
          <w:szCs w:val="24"/>
        </w:rPr>
        <w:t>Zielniewicz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2E">
        <w:rPr>
          <w:rFonts w:ascii="Times New Roman" w:hAnsi="Times New Roman" w:cs="Times New Roman"/>
          <w:i/>
          <w:sz w:val="24"/>
          <w:szCs w:val="24"/>
        </w:rPr>
        <w:t>Rezydencje królewskie</w:t>
      </w:r>
      <w:r>
        <w:rPr>
          <w:rFonts w:ascii="Times New Roman" w:hAnsi="Times New Roman" w:cs="Times New Roman"/>
          <w:sz w:val="24"/>
          <w:szCs w:val="24"/>
        </w:rPr>
        <w:t>, Olszanica 2015.</w:t>
      </w:r>
    </w:p>
    <w:p w14:paraId="00AB5A2A" w14:textId="77777777" w:rsidR="00026BAC" w:rsidRPr="009B7FA9" w:rsidRDefault="00026BAC" w:rsidP="00026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14:paraId="48AEBB73" w14:textId="77777777" w:rsidR="003C29D3" w:rsidRPr="003C29D3" w:rsidRDefault="00000000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www.artmuseum.pl/pl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Sztuki Nowoczesnej w Warszawie)</w:t>
      </w:r>
    </w:p>
    <w:p w14:paraId="7259FB79" w14:textId="77777777" w:rsidR="003C29D3" w:rsidRPr="003C29D3" w:rsidRDefault="00000000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www.pl.mocak.pl/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Sztuki Współczesnej w Krakowie)</w:t>
      </w:r>
    </w:p>
    <w:p w14:paraId="01114E51" w14:textId="77777777" w:rsidR="003C29D3" w:rsidRPr="003C29D3" w:rsidRDefault="00000000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www.msl.org.pl/pl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Sztuki w Łodzi)</w:t>
      </w:r>
    </w:p>
    <w:p w14:paraId="0FF6288F" w14:textId="77777777" w:rsidR="003C29D3" w:rsidRPr="003C29D3" w:rsidRDefault="00000000" w:rsidP="003C29D3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hyperlink r:id="rId11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www.mnw.art.pl/</w:t>
        </w:r>
      </w:hyperlink>
      <w:r w:rsidR="003C29D3" w:rsidRPr="003C29D3">
        <w:rPr>
          <w:rFonts w:ascii="Times New Roman" w:hAnsi="Times New Roman" w:cs="Times New Roman"/>
          <w:sz w:val="24"/>
          <w:szCs w:val="24"/>
        </w:rPr>
        <w:t xml:space="preserve"> (strona Muzeum Narodowego w Warszawie)</w:t>
      </w:r>
    </w:p>
    <w:p w14:paraId="717EB317" w14:textId="77777777" w:rsidR="003C29D3" w:rsidRDefault="00000000" w:rsidP="003C29D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C29D3" w:rsidRPr="003C29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www.mnp.art.pl/</w:t>
        </w:r>
      </w:hyperlink>
      <w:r w:rsidR="003C29D3">
        <w:rPr>
          <w:rFonts w:ascii="Times New Roman" w:hAnsi="Times New Roman" w:cs="Times New Roman"/>
          <w:sz w:val="24"/>
          <w:szCs w:val="24"/>
        </w:rPr>
        <w:t xml:space="preserve"> (strona Muzeum Narodowego w Poznaniu)</w:t>
      </w:r>
    </w:p>
    <w:p w14:paraId="24A96717" w14:textId="77777777" w:rsidR="003C29D3" w:rsidRPr="00EC7230" w:rsidRDefault="003C29D3" w:rsidP="003C29D3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EC7230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14:paraId="11E4A49E" w14:textId="77777777" w:rsidR="003C29D3" w:rsidRPr="003E1BF6" w:rsidRDefault="003C29D3" w:rsidP="003C29D3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14:paraId="0B8BEAEA" w14:textId="77777777" w:rsidR="003C29D3" w:rsidRPr="0080758C" w:rsidRDefault="003C29D3" w:rsidP="003C29D3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0758C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14:paraId="11BFB840" w14:textId="77777777" w:rsidR="003C29D3" w:rsidRDefault="003C29D3" w:rsidP="003C29D3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14:paraId="030C2D4B" w14:textId="77777777" w:rsidR="003C29D3" w:rsidRDefault="003C29D3" w:rsidP="003C29D3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14:paraId="05325903" w14:textId="77777777" w:rsidR="00627C48" w:rsidRPr="006D3A61" w:rsidRDefault="00627C48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778D757F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08E17CD2" w14:textId="77777777" w:rsidR="00F27CAD" w:rsidRDefault="00F27CAD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727F07EF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3A03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E8467FE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727C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2D89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E2BCEA8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C6B1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4EF6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2B5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47B26" w14:paraId="64365247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5489" w14:textId="77777777"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D739" w14:textId="77777777"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7C2C" w14:textId="77777777" w:rsidR="00047B26" w:rsidRDefault="00274FC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955A" w14:textId="77777777" w:rsidR="00047B26" w:rsidRDefault="004B59D6" w:rsidP="004B59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E70CB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E016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47B26" w14:paraId="09097402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F6708" w14:textId="77777777"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6456" w14:textId="77777777"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2D8E" w14:textId="77777777" w:rsidR="00047B26" w:rsidRDefault="00274FCA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733B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85B0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701B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47B26" w14:paraId="52B5B3C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2D0B" w14:textId="77777777" w:rsidR="00047B26" w:rsidRDefault="00047B2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0E14C" w14:textId="77777777"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2CCD" w14:textId="77777777" w:rsidR="00047B26" w:rsidRDefault="00274FC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889E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EE91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E9FE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47B26" w14:paraId="3E702D2F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BDF8" w14:textId="77777777" w:rsidR="00047B26" w:rsidRDefault="00047B2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D982D" w14:textId="77777777" w:rsidR="00047B26" w:rsidRPr="00C8774B" w:rsidRDefault="00274FCA" w:rsidP="00274FC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K_U02,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70AF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A70A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K_U16,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E251" w14:textId="77777777" w:rsidR="00047B26" w:rsidRDefault="00274FCA" w:rsidP="00274FC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33D1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8C1A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99D9B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47B26" w14:paraId="00DCB071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30CC" w14:textId="77777777"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0250" w14:textId="77777777" w:rsidR="00047B26" w:rsidRPr="00C8774B" w:rsidRDefault="00047B26" w:rsidP="00274FC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K_U02,</w:t>
            </w:r>
            <w:r w:rsidRPr="00C877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70AF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A70A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88CF" w14:textId="77777777" w:rsidR="00047B26" w:rsidRDefault="00274FC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4D90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310D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B237" w14:textId="77777777" w:rsidR="00047B26" w:rsidRDefault="004B59D6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47B26" w14:paraId="2501DA2A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84F7" w14:textId="77777777" w:rsidR="00047B26" w:rsidRDefault="00047B2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ECE20" w14:textId="77777777" w:rsidR="00047B26" w:rsidRPr="00C8774B" w:rsidRDefault="00047B2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K_U02, </w:t>
            </w:r>
            <w:r w:rsidR="004A70AF" w:rsidRPr="00C8774B">
              <w:rPr>
                <w:rFonts w:ascii="Times New Roman" w:hAnsi="Times New Roman" w:cs="Times New Roman"/>
                <w:sz w:val="24"/>
                <w:szCs w:val="24"/>
              </w:rPr>
              <w:t>K_U1</w:t>
            </w:r>
            <w:r w:rsidR="004A70A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C8774B">
              <w:rPr>
                <w:rFonts w:ascii="Times New Roman" w:hAnsi="Times New Roman" w:cs="Times New Roman"/>
                <w:sz w:val="24"/>
                <w:szCs w:val="24"/>
              </w:rPr>
              <w:t>K_U16,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67129" w14:textId="77777777" w:rsidR="00047B26" w:rsidRDefault="00274FC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03,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17A5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088E" w14:textId="77777777" w:rsidR="00047B2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3EB" w14:textId="77777777" w:rsidR="00047B2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4B59D6" w14:paraId="2C27358B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5526" w14:textId="77777777"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6F1D" w14:textId="77777777" w:rsidR="004B59D6" w:rsidRPr="00C8774B" w:rsidRDefault="004B59D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A359" w14:textId="77777777"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51D0" w14:textId="77777777" w:rsidR="004B59D6" w:rsidRDefault="00A67344" w:rsidP="001010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9984" w14:textId="77777777" w:rsidR="004B59D6" w:rsidRDefault="00A6734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27A9" w14:textId="77777777" w:rsidR="004B59D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61846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4B59D6" w14:paraId="26BF55F8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E358" w14:textId="77777777"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79C9C" w14:textId="77777777" w:rsidR="004B59D6" w:rsidRPr="00C8774B" w:rsidRDefault="004B59D6" w:rsidP="001010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C8774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C70C" w14:textId="77777777" w:rsidR="004B59D6" w:rsidRDefault="004B59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 C</w:t>
            </w:r>
            <w:r w:rsidR="00A673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3B794" w14:textId="77777777" w:rsidR="004B59D6" w:rsidRDefault="00A67344" w:rsidP="001010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86A7" w14:textId="77777777" w:rsidR="004B59D6" w:rsidRDefault="00A6734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9601" w14:textId="77777777" w:rsidR="004B59D6" w:rsidRDefault="004B59D6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61846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</w:tbl>
    <w:p w14:paraId="1551C80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D72E86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7A2A8241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15B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7E1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6CEB0EE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F24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283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4B83DB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959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C64C" w14:textId="77777777" w:rsidR="000F0A27" w:rsidRDefault="00047B2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383D5E52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0CE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7E7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BA2DC2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8529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667A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2287B7D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50C1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266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C35A26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41B8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F562" w14:textId="77777777" w:rsidR="000F0A27" w:rsidRDefault="004B59D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3C31C27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B969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E98E" w14:textId="77777777" w:rsidR="000F0A27" w:rsidRDefault="004B59D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5F35A8F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DBC1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E54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53D30B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0922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D9E0" w14:textId="77777777"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512D7A92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24A6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DF3C3" w14:textId="77777777" w:rsidR="000F0A27" w:rsidRDefault="004B59D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70F448C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4214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C23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12F7D9E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97B38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0DB4" w14:textId="77777777" w:rsidR="000F0A27" w:rsidRDefault="00461846" w:rsidP="004B59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14:paraId="1728F93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FE53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8D84" w14:textId="77777777"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14:paraId="49404BE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D7AE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24DF" w14:textId="77777777"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42F514C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C2B3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2F4" w14:textId="77777777" w:rsidR="000F0A27" w:rsidRDefault="00461846" w:rsidP="004B59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4B59D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4F88FAD0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03D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1803" w14:textId="77777777" w:rsidR="000F0A27" w:rsidRDefault="00461846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550AE197" w14:textId="77777777" w:rsidR="000F0A27" w:rsidRPr="00461846" w:rsidRDefault="000F0A27" w:rsidP="000F0A27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14:paraId="1D7D4A8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A9FF8D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B843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8AB04F9" w14:textId="35B05B33" w:rsidR="000F0A27" w:rsidRPr="00F27CAD" w:rsidRDefault="00F27CAD" w:rsidP="00F27CAD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7CAD">
        <w:rPr>
          <w:rFonts w:ascii="Times New Roman" w:hAnsi="Times New Roman" w:cs="Times New Roman"/>
          <w:sz w:val="24"/>
          <w:szCs w:val="24"/>
        </w:rPr>
        <w:t>dr Elżbieta Dybek</w:t>
      </w:r>
      <w:r w:rsidR="00D467E9">
        <w:rPr>
          <w:rFonts w:ascii="Times New Roman" w:hAnsi="Times New Roman" w:cs="Times New Roman"/>
          <w:sz w:val="24"/>
          <w:szCs w:val="24"/>
        </w:rPr>
        <w:t xml:space="preserve"> prof. PANS</w:t>
      </w:r>
      <w:r w:rsidR="00B13C1E">
        <w:rPr>
          <w:rFonts w:ascii="Times New Roman" w:hAnsi="Times New Roman" w:cs="Times New Roman"/>
          <w:sz w:val="24"/>
          <w:szCs w:val="24"/>
        </w:rPr>
        <w:tab/>
      </w:r>
      <w:r w:rsidR="00B13C1E">
        <w:rPr>
          <w:rFonts w:ascii="Times New Roman" w:hAnsi="Times New Roman" w:cs="Times New Roman"/>
          <w:sz w:val="24"/>
          <w:szCs w:val="24"/>
        </w:rPr>
        <w:tab/>
      </w:r>
      <w:r w:rsidR="00B13C1E">
        <w:rPr>
          <w:rFonts w:ascii="Times New Roman" w:hAnsi="Times New Roman" w:cs="Times New Roman"/>
          <w:sz w:val="24"/>
          <w:szCs w:val="24"/>
        </w:rPr>
        <w:tab/>
      </w:r>
      <w:r w:rsidR="00B13C1E">
        <w:rPr>
          <w:rFonts w:ascii="Times New Roman" w:hAnsi="Times New Roman" w:cs="Times New Roman"/>
          <w:sz w:val="24"/>
          <w:szCs w:val="24"/>
        </w:rPr>
        <w:tab/>
      </w:r>
      <w:r w:rsidR="00B13C1E">
        <w:rPr>
          <w:rFonts w:ascii="Times New Roman" w:hAnsi="Times New Roman" w:cs="Times New Roman"/>
          <w:sz w:val="24"/>
          <w:szCs w:val="24"/>
        </w:rPr>
        <w:tab/>
      </w:r>
      <w:r w:rsidR="00D467E9">
        <w:rPr>
          <w:rFonts w:ascii="Times New Roman" w:hAnsi="Times New Roman" w:cs="Times New Roman"/>
          <w:sz w:val="24"/>
          <w:szCs w:val="24"/>
        </w:rPr>
        <w:t>dr Andrzej Kawecki</w:t>
      </w:r>
    </w:p>
    <w:p w14:paraId="13EA8EA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ED650" w14:textId="77777777" w:rsidR="00461846" w:rsidRDefault="00461846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07F66" w14:textId="1A9972CA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3D5761">
        <w:rPr>
          <w:rFonts w:ascii="Times New Roman" w:hAnsi="Times New Roman" w:cs="Times New Roman"/>
          <w:sz w:val="24"/>
          <w:szCs w:val="24"/>
        </w:rPr>
        <w:t>30</w:t>
      </w:r>
      <w:r w:rsidR="00461846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F27CAD">
        <w:rPr>
          <w:rFonts w:ascii="Times New Roman" w:hAnsi="Times New Roman" w:cs="Times New Roman"/>
          <w:sz w:val="24"/>
          <w:szCs w:val="24"/>
        </w:rPr>
        <w:t>20</w:t>
      </w:r>
      <w:r w:rsidR="003D5761">
        <w:rPr>
          <w:rFonts w:ascii="Times New Roman" w:hAnsi="Times New Roman" w:cs="Times New Roman"/>
          <w:sz w:val="24"/>
          <w:szCs w:val="24"/>
        </w:rPr>
        <w:t>2</w:t>
      </w:r>
      <w:r w:rsidR="00D467E9">
        <w:rPr>
          <w:rFonts w:ascii="Times New Roman" w:hAnsi="Times New Roman" w:cs="Times New Roman"/>
          <w:sz w:val="24"/>
          <w:szCs w:val="24"/>
        </w:rPr>
        <w:t>2</w:t>
      </w:r>
      <w:r w:rsidR="00F27CA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3FB6" w14:textId="77777777" w:rsidR="00172328" w:rsidRDefault="00172328" w:rsidP="00BC5D6E">
      <w:r>
        <w:separator/>
      </w:r>
    </w:p>
  </w:endnote>
  <w:endnote w:type="continuationSeparator" w:id="0">
    <w:p w14:paraId="61AAFE1B" w14:textId="77777777" w:rsidR="00172328" w:rsidRDefault="00172328" w:rsidP="00BC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0885"/>
      <w:docPartObj>
        <w:docPartGallery w:val="Page Numbers (Bottom of Page)"/>
        <w:docPartUnique/>
      </w:docPartObj>
    </w:sdtPr>
    <w:sdtContent>
      <w:p w14:paraId="5EDFA1D2" w14:textId="77777777" w:rsidR="0010107A" w:rsidRDefault="00E213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D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4FEA2D" w14:textId="77777777" w:rsidR="0010107A" w:rsidRDefault="00101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B2CB" w14:textId="77777777" w:rsidR="00172328" w:rsidRDefault="00172328" w:rsidP="00BC5D6E">
      <w:r>
        <w:separator/>
      </w:r>
    </w:p>
  </w:footnote>
  <w:footnote w:type="continuationSeparator" w:id="0">
    <w:p w14:paraId="529FC833" w14:textId="77777777" w:rsidR="00172328" w:rsidRDefault="00172328" w:rsidP="00BC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814301886">
    <w:abstractNumId w:val="1"/>
  </w:num>
  <w:num w:numId="2" w16cid:durableId="129592404">
    <w:abstractNumId w:val="0"/>
  </w:num>
  <w:num w:numId="3" w16cid:durableId="1514537297">
    <w:abstractNumId w:val="3"/>
  </w:num>
  <w:num w:numId="4" w16cid:durableId="603762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14508"/>
    <w:rsid w:val="00026A35"/>
    <w:rsid w:val="00026BAC"/>
    <w:rsid w:val="000320C6"/>
    <w:rsid w:val="00047B26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07A"/>
    <w:rsid w:val="00101145"/>
    <w:rsid w:val="001064AD"/>
    <w:rsid w:val="00116A7B"/>
    <w:rsid w:val="001243D6"/>
    <w:rsid w:val="00134481"/>
    <w:rsid w:val="00152632"/>
    <w:rsid w:val="00162124"/>
    <w:rsid w:val="001678DB"/>
    <w:rsid w:val="00172328"/>
    <w:rsid w:val="00186357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0E25"/>
    <w:rsid w:val="001E62A5"/>
    <w:rsid w:val="001F6130"/>
    <w:rsid w:val="001F6471"/>
    <w:rsid w:val="00201080"/>
    <w:rsid w:val="00232D4C"/>
    <w:rsid w:val="002643C9"/>
    <w:rsid w:val="00274FCA"/>
    <w:rsid w:val="002E408B"/>
    <w:rsid w:val="002F1813"/>
    <w:rsid w:val="003114C8"/>
    <w:rsid w:val="0031673E"/>
    <w:rsid w:val="00323F08"/>
    <w:rsid w:val="00332DE1"/>
    <w:rsid w:val="00333F95"/>
    <w:rsid w:val="00346007"/>
    <w:rsid w:val="00352EDD"/>
    <w:rsid w:val="00370678"/>
    <w:rsid w:val="003C29D3"/>
    <w:rsid w:val="003D5761"/>
    <w:rsid w:val="003F0480"/>
    <w:rsid w:val="00401E10"/>
    <w:rsid w:val="00402998"/>
    <w:rsid w:val="0042479F"/>
    <w:rsid w:val="00447D83"/>
    <w:rsid w:val="00456D5A"/>
    <w:rsid w:val="00457934"/>
    <w:rsid w:val="00461846"/>
    <w:rsid w:val="0046537D"/>
    <w:rsid w:val="004A109A"/>
    <w:rsid w:val="004A70AF"/>
    <w:rsid w:val="004B59D6"/>
    <w:rsid w:val="004E1C33"/>
    <w:rsid w:val="004E7545"/>
    <w:rsid w:val="004E7EFE"/>
    <w:rsid w:val="004F2E00"/>
    <w:rsid w:val="005035DD"/>
    <w:rsid w:val="005128C7"/>
    <w:rsid w:val="0051469C"/>
    <w:rsid w:val="00527996"/>
    <w:rsid w:val="00531B09"/>
    <w:rsid w:val="00533F98"/>
    <w:rsid w:val="00544620"/>
    <w:rsid w:val="005465E2"/>
    <w:rsid w:val="00547692"/>
    <w:rsid w:val="00556CCF"/>
    <w:rsid w:val="00562CFD"/>
    <w:rsid w:val="0056622E"/>
    <w:rsid w:val="00570B19"/>
    <w:rsid w:val="005762DE"/>
    <w:rsid w:val="0058057B"/>
    <w:rsid w:val="00586A05"/>
    <w:rsid w:val="00592208"/>
    <w:rsid w:val="005A2982"/>
    <w:rsid w:val="005A364C"/>
    <w:rsid w:val="005B1E56"/>
    <w:rsid w:val="005B27E1"/>
    <w:rsid w:val="005B5760"/>
    <w:rsid w:val="005D68C8"/>
    <w:rsid w:val="005E417E"/>
    <w:rsid w:val="005E56F6"/>
    <w:rsid w:val="005F6D11"/>
    <w:rsid w:val="005F7113"/>
    <w:rsid w:val="00621D00"/>
    <w:rsid w:val="00627C48"/>
    <w:rsid w:val="006358E4"/>
    <w:rsid w:val="006446A3"/>
    <w:rsid w:val="006525E3"/>
    <w:rsid w:val="0066293D"/>
    <w:rsid w:val="00673C2A"/>
    <w:rsid w:val="00676077"/>
    <w:rsid w:val="00677683"/>
    <w:rsid w:val="00691641"/>
    <w:rsid w:val="00695A8C"/>
    <w:rsid w:val="00697815"/>
    <w:rsid w:val="006A45C8"/>
    <w:rsid w:val="006B46CB"/>
    <w:rsid w:val="006B7E7E"/>
    <w:rsid w:val="006C3BEC"/>
    <w:rsid w:val="006C5BA7"/>
    <w:rsid w:val="006C7D2A"/>
    <w:rsid w:val="006D355D"/>
    <w:rsid w:val="006D3A61"/>
    <w:rsid w:val="006E77B5"/>
    <w:rsid w:val="006E7E1F"/>
    <w:rsid w:val="0070318A"/>
    <w:rsid w:val="0071083F"/>
    <w:rsid w:val="00714D39"/>
    <w:rsid w:val="00720010"/>
    <w:rsid w:val="00730440"/>
    <w:rsid w:val="00733569"/>
    <w:rsid w:val="00751204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C5ACE"/>
    <w:rsid w:val="007C6C66"/>
    <w:rsid w:val="007C7B9F"/>
    <w:rsid w:val="007E29C9"/>
    <w:rsid w:val="007F37F6"/>
    <w:rsid w:val="007F3B28"/>
    <w:rsid w:val="007F79B6"/>
    <w:rsid w:val="00804E51"/>
    <w:rsid w:val="0080670C"/>
    <w:rsid w:val="00811252"/>
    <w:rsid w:val="008129BE"/>
    <w:rsid w:val="008163D1"/>
    <w:rsid w:val="00824688"/>
    <w:rsid w:val="00832464"/>
    <w:rsid w:val="00836D5F"/>
    <w:rsid w:val="00841E7B"/>
    <w:rsid w:val="00847DD8"/>
    <w:rsid w:val="00860629"/>
    <w:rsid w:val="00862D08"/>
    <w:rsid w:val="0086565B"/>
    <w:rsid w:val="00882125"/>
    <w:rsid w:val="00887C34"/>
    <w:rsid w:val="008959E7"/>
    <w:rsid w:val="008A1910"/>
    <w:rsid w:val="008A1D49"/>
    <w:rsid w:val="008A456A"/>
    <w:rsid w:val="008A74C9"/>
    <w:rsid w:val="008B06C0"/>
    <w:rsid w:val="008B35B0"/>
    <w:rsid w:val="008D3D26"/>
    <w:rsid w:val="008D6373"/>
    <w:rsid w:val="008F0C98"/>
    <w:rsid w:val="008F432A"/>
    <w:rsid w:val="00904A98"/>
    <w:rsid w:val="00904EFD"/>
    <w:rsid w:val="00957526"/>
    <w:rsid w:val="009622BA"/>
    <w:rsid w:val="009633E2"/>
    <w:rsid w:val="00971794"/>
    <w:rsid w:val="009744DA"/>
    <w:rsid w:val="00982CC9"/>
    <w:rsid w:val="00997D3C"/>
    <w:rsid w:val="009A79FB"/>
    <w:rsid w:val="009C479E"/>
    <w:rsid w:val="009C6192"/>
    <w:rsid w:val="009D1779"/>
    <w:rsid w:val="009E0501"/>
    <w:rsid w:val="009E19E2"/>
    <w:rsid w:val="009E5018"/>
    <w:rsid w:val="00A07120"/>
    <w:rsid w:val="00A64288"/>
    <w:rsid w:val="00A64545"/>
    <w:rsid w:val="00A67344"/>
    <w:rsid w:val="00A70304"/>
    <w:rsid w:val="00A7497B"/>
    <w:rsid w:val="00A91BCC"/>
    <w:rsid w:val="00A91D0B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13C1E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5D6E"/>
    <w:rsid w:val="00BC7E6E"/>
    <w:rsid w:val="00BD021A"/>
    <w:rsid w:val="00BD1232"/>
    <w:rsid w:val="00BF33FB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8774B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F5747"/>
    <w:rsid w:val="00D0394C"/>
    <w:rsid w:val="00D05080"/>
    <w:rsid w:val="00D2196A"/>
    <w:rsid w:val="00D33C28"/>
    <w:rsid w:val="00D42D4D"/>
    <w:rsid w:val="00D467E9"/>
    <w:rsid w:val="00D47CB7"/>
    <w:rsid w:val="00D513FD"/>
    <w:rsid w:val="00D55223"/>
    <w:rsid w:val="00D65BE9"/>
    <w:rsid w:val="00D915CD"/>
    <w:rsid w:val="00D93BBA"/>
    <w:rsid w:val="00DA0B13"/>
    <w:rsid w:val="00DA26D3"/>
    <w:rsid w:val="00DA6490"/>
    <w:rsid w:val="00DB421A"/>
    <w:rsid w:val="00DB4D8C"/>
    <w:rsid w:val="00DC78F6"/>
    <w:rsid w:val="00DD2658"/>
    <w:rsid w:val="00DE1EDA"/>
    <w:rsid w:val="00DF543D"/>
    <w:rsid w:val="00E00356"/>
    <w:rsid w:val="00E213BA"/>
    <w:rsid w:val="00E33071"/>
    <w:rsid w:val="00E406FE"/>
    <w:rsid w:val="00E55D1A"/>
    <w:rsid w:val="00E56A9D"/>
    <w:rsid w:val="00E60510"/>
    <w:rsid w:val="00E62121"/>
    <w:rsid w:val="00E7030A"/>
    <w:rsid w:val="00E7155E"/>
    <w:rsid w:val="00E846F5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E04"/>
    <w:rsid w:val="00F03272"/>
    <w:rsid w:val="00F04228"/>
    <w:rsid w:val="00F12F01"/>
    <w:rsid w:val="00F146BA"/>
    <w:rsid w:val="00F1791A"/>
    <w:rsid w:val="00F27CAD"/>
    <w:rsid w:val="00F36CBD"/>
    <w:rsid w:val="00F439CB"/>
    <w:rsid w:val="00F50B2B"/>
    <w:rsid w:val="00F61FD6"/>
    <w:rsid w:val="00F710BF"/>
    <w:rsid w:val="00F80FD1"/>
    <w:rsid w:val="00F87FFD"/>
    <w:rsid w:val="00FB15F3"/>
    <w:rsid w:val="00FB7F90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63D8"/>
  <w15:docId w15:val="{090BC9EC-7F94-4A73-A0CA-4B4838D4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C87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7C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7CAD"/>
    <w:rPr>
      <w:rFonts w:ascii="Arial" w:eastAsia="Times New Roman" w:hAnsi="Arial" w:cs="Arial"/>
      <w:sz w:val="20"/>
      <w:szCs w:val="20"/>
      <w:lang w:eastAsia="ar-SA"/>
    </w:rPr>
  </w:style>
  <w:style w:type="character" w:styleId="HTML-staaszeroko">
    <w:name w:val="HTML Typewriter"/>
    <w:basedOn w:val="Domylnaczcionkaakapitu"/>
    <w:uiPriority w:val="99"/>
    <w:semiHidden/>
    <w:unhideWhenUsed/>
    <w:rsid w:val="00F27CAD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C5D6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D6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5D6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D6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useum.pl/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p.ar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w.art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l.org.pl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moca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6230C-0317-4CE1-9FA8-935CFAA9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2359</Words>
  <Characters>14155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45</cp:revision>
  <dcterms:created xsi:type="dcterms:W3CDTF">2019-07-14T20:14:00Z</dcterms:created>
  <dcterms:modified xsi:type="dcterms:W3CDTF">2022-10-19T16:01:00Z</dcterms:modified>
</cp:coreProperties>
</file>